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E9B4" w14:textId="150DA1FC" w:rsidR="00347879" w:rsidRPr="006C2EA3" w:rsidRDefault="00347879" w:rsidP="00347879">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themeColor="background1"/>
          <w:kern w:val="0"/>
          <w:sz w:val="40"/>
          <w:szCs w:val="32"/>
          <w:lang w:val="en-US"/>
          <w14:ligatures w14:val="none"/>
        </w:rPr>
      </w:pPr>
      <w:r w:rsidRPr="006C2EA3">
        <w:rPr>
          <w:rFonts w:ascii="Calibri Light" w:eastAsia="Times New Roman" w:hAnsi="Calibri Light" w:cs="Times New Roman"/>
          <w:color w:val="FFFFFF" w:themeColor="background1"/>
          <w:kern w:val="0"/>
          <w:sz w:val="40"/>
          <w:szCs w:val="32"/>
          <w:lang w:val="en-US"/>
          <w14:ligatures w14:val="none"/>
        </w:rPr>
        <w:t xml:space="preserve">Transcript: </w:t>
      </w:r>
      <w:proofErr w:type="spellStart"/>
      <w:r w:rsidR="007C38EE" w:rsidRPr="007C38EE">
        <w:rPr>
          <w:rFonts w:ascii="Calibri Light" w:eastAsia="Times New Roman" w:hAnsi="Calibri Light" w:cs="Times New Roman"/>
          <w:color w:val="FFFFFF" w:themeColor="background1"/>
          <w:kern w:val="0"/>
          <w:sz w:val="40"/>
          <w:szCs w:val="32"/>
          <w:lang w:val="en-US"/>
          <w14:ligatures w14:val="none"/>
        </w:rPr>
        <w:t>Apprentissage</w:t>
      </w:r>
      <w:proofErr w:type="spellEnd"/>
      <w:r w:rsidR="007C38EE" w:rsidRPr="007C38EE">
        <w:rPr>
          <w:rFonts w:ascii="Calibri Light" w:eastAsia="Times New Roman" w:hAnsi="Calibri Light" w:cs="Times New Roman"/>
          <w:color w:val="FFFFFF" w:themeColor="background1"/>
          <w:kern w:val="0"/>
          <w:sz w:val="40"/>
          <w:szCs w:val="32"/>
          <w:lang w:val="en-US"/>
          <w14:ligatures w14:val="none"/>
        </w:rPr>
        <w:t xml:space="preserve"> </w:t>
      </w:r>
      <w:proofErr w:type="spellStart"/>
      <w:r w:rsidR="007C38EE" w:rsidRPr="007C38EE">
        <w:rPr>
          <w:rFonts w:ascii="Calibri Light" w:eastAsia="Times New Roman" w:hAnsi="Calibri Light" w:cs="Times New Roman"/>
          <w:color w:val="FFFFFF" w:themeColor="background1"/>
          <w:kern w:val="0"/>
          <w:sz w:val="40"/>
          <w:szCs w:val="32"/>
          <w:lang w:val="en-US"/>
          <w14:ligatures w14:val="none"/>
        </w:rPr>
        <w:t>automatique</w:t>
      </w:r>
      <w:proofErr w:type="spellEnd"/>
    </w:p>
    <w:p w14:paraId="1B8173E3" w14:textId="77777777" w:rsidR="00347879" w:rsidRPr="006C2EA3" w:rsidRDefault="00347879" w:rsidP="00347879">
      <w:pPr>
        <w:suppressAutoHyphens/>
        <w:autoSpaceDN w:val="0"/>
        <w:spacing w:after="0" w:line="240" w:lineRule="auto"/>
        <w:rPr>
          <w:rFonts w:ascii="Calibri" w:eastAsia="Calibri" w:hAnsi="Calibri" w:cs="Times New Roman"/>
          <w:b/>
          <w:color w:val="404040"/>
          <w:kern w:val="0"/>
          <w:sz w:val="20"/>
          <w:lang w:val="en-US"/>
          <w14:ligatures w14:val="none"/>
        </w:rPr>
      </w:pPr>
    </w:p>
    <w:p w14:paraId="5047889B" w14:textId="235A609A" w:rsidR="00347879" w:rsidRPr="00347879" w:rsidRDefault="00347879" w:rsidP="00347879">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kern w:val="0"/>
          <w:sz w:val="24"/>
          <w:szCs w:val="26"/>
          <w:lang w:val="en-US"/>
          <w14:ligatures w14:val="none"/>
        </w:rPr>
      </w:pPr>
      <w:r w:rsidRPr="001A0FCF">
        <w:rPr>
          <w:rFonts w:ascii="Calibri Light" w:eastAsia="Calibri" w:hAnsi="Calibri Light" w:cs="Times New Roman"/>
          <w:color w:val="FFFFFF"/>
          <w:kern w:val="0"/>
          <w:sz w:val="24"/>
          <w:szCs w:val="26"/>
          <w:lang w:val="en-US"/>
          <w14:ligatures w14:val="none"/>
        </w:rPr>
        <w:t>Le machine learning</w:t>
      </w:r>
    </w:p>
    <w:p w14:paraId="0E050B28" w14:textId="77777777" w:rsidR="00214A9C" w:rsidRPr="00214A9C" w:rsidRDefault="00893205" w:rsidP="00893205">
      <w:pPr>
        <w:rPr>
          <w:rFonts w:ascii="Segoe UI" w:eastAsia="Segoe UI" w:hAnsi="Segoe UI" w:cs="Segoe UI"/>
          <w:b/>
          <w:i/>
          <w:color w:val="000000" w:themeColor="text1"/>
          <w:sz w:val="24"/>
          <w:szCs w:val="24"/>
          <w:lang w:val="fr-FR"/>
        </w:rPr>
      </w:pPr>
      <w:r w:rsidRPr="00214A9C">
        <w:rPr>
          <w:rFonts w:ascii="Segoe UI" w:eastAsia="Segoe UI" w:hAnsi="Segoe UI" w:cs="Segoe UI"/>
          <w:b/>
          <w:bCs/>
          <w:i/>
          <w:iCs/>
          <w:color w:val="000000" w:themeColor="text1"/>
          <w:sz w:val="24"/>
          <w:szCs w:val="24"/>
          <w:lang w:val="fr-FR"/>
        </w:rPr>
        <w:t>[</w:t>
      </w:r>
      <w:proofErr w:type="gramStart"/>
      <w:r w:rsidRPr="00214A9C">
        <w:rPr>
          <w:rFonts w:ascii="Segoe UI" w:hAnsi="Segoe UI" w:cs="Segoe UI"/>
          <w:b/>
          <w:i/>
          <w:color w:val="000000"/>
          <w:sz w:val="24"/>
          <w:szCs w:val="24"/>
          <w:shd w:val="clear" w:color="auto" w:fill="FFFFFF"/>
        </w:rPr>
        <w:t>image</w:t>
      </w:r>
      <w:proofErr w:type="gramEnd"/>
      <w:r w:rsidRPr="00214A9C">
        <w:rPr>
          <w:rFonts w:ascii="Segoe UI" w:hAnsi="Segoe UI" w:cs="Segoe UI"/>
          <w:b/>
          <w:i/>
          <w:color w:val="000000"/>
          <w:sz w:val="24"/>
          <w:szCs w:val="24"/>
          <w:shd w:val="clear" w:color="auto" w:fill="FFFFFF"/>
        </w:rPr>
        <w:t xml:space="preserve"> à l'écran</w:t>
      </w:r>
      <w:r w:rsidRPr="00214A9C">
        <w:rPr>
          <w:rFonts w:ascii="Segoe UI" w:eastAsia="Segoe UI" w:hAnsi="Segoe UI" w:cs="Segoe UI"/>
          <w:b/>
          <w:bCs/>
          <w:i/>
          <w:iCs/>
          <w:color w:val="000000" w:themeColor="text1"/>
          <w:sz w:val="24"/>
          <w:szCs w:val="24"/>
          <w:lang w:val="fr-FR"/>
        </w:rPr>
        <w:t>]</w:t>
      </w:r>
      <w:r w:rsidR="00214A9C" w:rsidRPr="00214A9C">
        <w:rPr>
          <w:rFonts w:ascii="Segoe UI" w:hAnsi="Segoe UI" w:cs="Segoe UI"/>
          <w:color w:val="000000"/>
          <w:sz w:val="24"/>
          <w:szCs w:val="24"/>
          <w:shd w:val="clear" w:color="auto" w:fill="FFFFFF"/>
        </w:rPr>
        <w:t xml:space="preserve"> </w:t>
      </w:r>
      <w:r w:rsidR="00214A9C" w:rsidRPr="00214A9C">
        <w:rPr>
          <w:rFonts w:ascii="Segoe UI" w:hAnsi="Segoe UI" w:cs="Segoe UI"/>
          <w:b/>
          <w:i/>
          <w:color w:val="000000"/>
          <w:sz w:val="24"/>
          <w:szCs w:val="24"/>
          <w:shd w:val="clear" w:color="auto" w:fill="FFFFFF"/>
        </w:rPr>
        <w:t>Texte affiché : "Le machine learning"</w:t>
      </w:r>
      <w:r w:rsidR="00214A9C" w:rsidRPr="00214A9C">
        <w:rPr>
          <w:rFonts w:ascii="Segoe UI" w:eastAsia="Segoe UI" w:hAnsi="Segoe UI" w:cs="Segoe UI"/>
          <w:b/>
          <w:i/>
          <w:color w:val="000000" w:themeColor="text1"/>
          <w:sz w:val="24"/>
          <w:szCs w:val="24"/>
          <w:lang w:val="fr-FR"/>
        </w:rPr>
        <w:t xml:space="preserve"> </w:t>
      </w:r>
    </w:p>
    <w:p w14:paraId="27DE3756" w14:textId="5B82291C" w:rsidR="00893205" w:rsidRPr="00214A9C" w:rsidRDefault="00214A9C" w:rsidP="00893205">
      <w:pPr>
        <w:rPr>
          <w:rFonts w:ascii="Segoe UI" w:eastAsia="Calibri" w:hAnsi="Segoe UI" w:cs="Segoe UI"/>
          <w:bCs/>
          <w:sz w:val="24"/>
          <w:szCs w:val="24"/>
          <w:lang w:val="en-US"/>
        </w:rPr>
      </w:pPr>
      <w:r w:rsidRPr="00214A9C">
        <w:rPr>
          <w:rFonts w:ascii="Segoe UI" w:eastAsia="Segoe UI" w:hAnsi="Segoe UI" w:cs="Segoe UI"/>
          <w:color w:val="000000" w:themeColor="text1"/>
          <w:sz w:val="24"/>
          <w:szCs w:val="24"/>
          <w:lang w:val="en-US"/>
        </w:rPr>
        <w:t xml:space="preserve">Voix </w:t>
      </w:r>
      <w:proofErr w:type="gramStart"/>
      <w:r w:rsidRPr="00214A9C">
        <w:rPr>
          <w:rFonts w:ascii="Segoe UI" w:eastAsia="Segoe UI" w:hAnsi="Segoe UI" w:cs="Segoe UI"/>
          <w:color w:val="000000" w:themeColor="text1"/>
          <w:sz w:val="24"/>
          <w:szCs w:val="24"/>
          <w:lang w:val="en-US"/>
        </w:rPr>
        <w:t>off :</w:t>
      </w:r>
      <w:proofErr w:type="gramEnd"/>
      <w:r w:rsidRPr="00214A9C">
        <w:rPr>
          <w:rFonts w:ascii="Segoe UI" w:eastAsia="Calibri" w:hAnsi="Segoe UI" w:cs="Segoe UI"/>
          <w:bCs/>
          <w:sz w:val="24"/>
          <w:szCs w:val="24"/>
          <w:lang w:val="en-US"/>
        </w:rPr>
        <w:t xml:space="preserve"> </w:t>
      </w:r>
      <w:r w:rsidR="00893205" w:rsidRPr="00214A9C">
        <w:rPr>
          <w:rFonts w:ascii="Segoe UI" w:eastAsia="Calibri" w:hAnsi="Segoe UI" w:cs="Segoe UI"/>
          <w:bCs/>
          <w:sz w:val="24"/>
          <w:szCs w:val="24"/>
          <w:lang w:val="en-US"/>
        </w:rPr>
        <w:t>Le machine learning</w:t>
      </w:r>
    </w:p>
    <w:p w14:paraId="12FDAA5F" w14:textId="53D7FEC9" w:rsidR="00893205" w:rsidRPr="00214A9C" w:rsidRDefault="7FF3F3BC" w:rsidP="00893205">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Les termes « machine </w:t>
      </w:r>
      <w:proofErr w:type="spellStart"/>
      <w:r w:rsidRPr="7FF3F3BC">
        <w:rPr>
          <w:rFonts w:ascii="Segoe UI" w:eastAsia="Calibri" w:hAnsi="Segoe UI" w:cs="Segoe UI"/>
          <w:sz w:val="24"/>
          <w:szCs w:val="24"/>
          <w:lang w:val="fr-FR"/>
        </w:rPr>
        <w:t>learning</w:t>
      </w:r>
      <w:proofErr w:type="spellEnd"/>
      <w:r w:rsidRPr="7FF3F3BC">
        <w:rPr>
          <w:rFonts w:ascii="Segoe UI" w:eastAsia="Calibri" w:hAnsi="Segoe UI" w:cs="Segoe UI"/>
          <w:sz w:val="24"/>
          <w:szCs w:val="24"/>
          <w:lang w:val="fr-FR"/>
        </w:rPr>
        <w:t> » et « IA » sont souvent confondus, et vous pouvez être tenté de les considérer comme synonyme. Mais il y a une distinction et elle mérite d’être clarifiée.</w:t>
      </w:r>
    </w:p>
    <w:p w14:paraId="4B8DDB2F"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rPr>
        <w:t>]</w:t>
      </w:r>
      <w:r w:rsidRPr="7FF3F3BC">
        <w:rPr>
          <w:rFonts w:ascii="Segoe UI" w:eastAsia="Yu Gothic UI" w:hAnsi="Segoe UI" w:cs="Segoe UI"/>
          <w:b/>
          <w:bCs/>
          <w:i/>
          <w:iCs/>
          <w:color w:val="000000"/>
          <w:sz w:val="24"/>
          <w:szCs w:val="24"/>
          <w:shd w:val="clear" w:color="auto" w:fill="FFFFFF"/>
        </w:rPr>
        <w:t xml:space="preserve"> </w:t>
      </w:r>
      <w:r w:rsidR="00214A9C" w:rsidRPr="7FF3F3BC">
        <w:rPr>
          <w:rFonts w:ascii="Segoe UI" w:hAnsi="Segoe UI" w:cs="Segoe UI"/>
          <w:b/>
          <w:bCs/>
          <w:i/>
          <w:iCs/>
          <w:color w:val="000000"/>
          <w:sz w:val="24"/>
          <w:szCs w:val="24"/>
          <w:shd w:val="clear" w:color="auto" w:fill="FFFFFF"/>
        </w:rPr>
        <w:t>A gauche, texte "IA" entouré de rouages répresentant le machine learning.</w:t>
      </w:r>
      <w:r w:rsidR="00214A9C" w:rsidRPr="7FF3F3BC">
        <w:rPr>
          <w:rFonts w:ascii="Segoe UI" w:eastAsia="Calibri" w:hAnsi="Segoe UI" w:cs="Segoe UI"/>
          <w:b/>
          <w:bCs/>
          <w:i/>
          <w:iCs/>
          <w:sz w:val="24"/>
          <w:szCs w:val="24"/>
          <w:lang w:val="fr-FR"/>
        </w:rPr>
        <w:t xml:space="preserve"> </w:t>
      </w:r>
    </w:p>
    <w:p w14:paraId="7C46E45E" w14:textId="6BA6503E"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L’intelligence artificielle désigne l’intelligence qui est produite par les logiciels et les machines. </w:t>
      </w:r>
    </w:p>
    <w:p w14:paraId="46B3E6E7"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 xml:space="preserve">Le machine </w:t>
      </w:r>
      <w:proofErr w:type="spellStart"/>
      <w:r w:rsidRPr="00214A9C">
        <w:rPr>
          <w:rFonts w:ascii="Segoe UI" w:eastAsia="Calibri" w:hAnsi="Segoe UI" w:cs="Segoe UI"/>
          <w:sz w:val="24"/>
          <w:szCs w:val="24"/>
          <w:lang w:val="fr-FR"/>
        </w:rPr>
        <w:t>learning</w:t>
      </w:r>
      <w:proofErr w:type="spellEnd"/>
      <w:r w:rsidRPr="00214A9C">
        <w:rPr>
          <w:rFonts w:ascii="Segoe UI" w:eastAsia="Calibri" w:hAnsi="Segoe UI" w:cs="Segoe UI"/>
          <w:sz w:val="24"/>
          <w:szCs w:val="24"/>
          <w:lang w:val="fr-FR"/>
        </w:rPr>
        <w:t xml:space="preserve"> ou apprentissage continu fait partie de l’IA. En revanche, l’IA ne relève pas systématiquement de l’ordre du machine </w:t>
      </w:r>
      <w:proofErr w:type="spellStart"/>
      <w:r w:rsidRPr="00214A9C">
        <w:rPr>
          <w:rFonts w:ascii="Segoe UI" w:eastAsia="Calibri" w:hAnsi="Segoe UI" w:cs="Segoe UI"/>
          <w:sz w:val="24"/>
          <w:szCs w:val="24"/>
          <w:lang w:val="fr-FR"/>
        </w:rPr>
        <w:t>learning</w:t>
      </w:r>
      <w:proofErr w:type="spellEnd"/>
      <w:r w:rsidRPr="00214A9C">
        <w:rPr>
          <w:rFonts w:ascii="Segoe UI" w:eastAsia="Calibri" w:hAnsi="Segoe UI" w:cs="Segoe UI"/>
          <w:sz w:val="24"/>
          <w:szCs w:val="24"/>
          <w:lang w:val="fr-FR"/>
        </w:rPr>
        <w:t xml:space="preserve">. </w:t>
      </w:r>
    </w:p>
    <w:p w14:paraId="42C971E6"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rPr>
        <w:t>]</w:t>
      </w:r>
      <w:r w:rsidRPr="00214A9C">
        <w:rPr>
          <w:rFonts w:ascii="Segoe UI" w:eastAsia="Yu Gothic UI" w:hAnsi="Segoe UI" w:cs="Segoe UI"/>
          <w:color w:val="000000"/>
          <w:sz w:val="24"/>
          <w:szCs w:val="24"/>
          <w:shd w:val="clear" w:color="auto" w:fill="FFFFFF"/>
        </w:rPr>
        <w:t xml:space="preserve"> </w:t>
      </w:r>
      <w:r w:rsidR="00214A9C" w:rsidRPr="7FF3F3BC">
        <w:rPr>
          <w:rFonts w:ascii="Segoe UI" w:hAnsi="Segoe UI" w:cs="Segoe UI"/>
          <w:b/>
          <w:bCs/>
          <w:i/>
          <w:iCs/>
          <w:color w:val="000000"/>
          <w:sz w:val="24"/>
          <w:szCs w:val="24"/>
          <w:shd w:val="clear" w:color="auto" w:fill="FFFFFF"/>
        </w:rPr>
        <w:t>Des bulles de pensée proviennent des rouages.</w:t>
      </w:r>
      <w:r w:rsidR="00214A9C" w:rsidRPr="7FF3F3BC">
        <w:rPr>
          <w:rFonts w:ascii="Segoe UI" w:eastAsia="Calibri" w:hAnsi="Segoe UI" w:cs="Segoe UI"/>
          <w:b/>
          <w:bCs/>
          <w:i/>
          <w:iCs/>
          <w:sz w:val="24"/>
          <w:szCs w:val="24"/>
          <w:lang w:val="fr-FR"/>
        </w:rPr>
        <w:t xml:space="preserve"> </w:t>
      </w:r>
    </w:p>
    <w:p w14:paraId="779DD86F" w14:textId="666140B9"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Ce processus par lequel les machines apprennent à partir de données collectées, reconnaissent des motifs et améliorent leurs performances au fil du temps. </w:t>
      </w:r>
    </w:p>
    <w:p w14:paraId="7D851FEB"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Plusieurs techniques sont mises en œuvre, comme l’apprentissage supervisé, l’apprentissage non supervisé et l’apprentissage par renforcement.</w:t>
      </w:r>
    </w:p>
    <w:p w14:paraId="12D929AC"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rPr>
        <w:t>]</w:t>
      </w:r>
      <w:r w:rsidR="00214A9C" w:rsidRPr="7FF3F3BC">
        <w:rPr>
          <w:rFonts w:ascii="Segoe UI" w:hAnsi="Segoe UI" w:cs="Segoe UI"/>
          <w:b/>
          <w:bCs/>
          <w:i/>
          <w:iCs/>
          <w:color w:val="000000"/>
          <w:sz w:val="24"/>
          <w:szCs w:val="24"/>
          <w:shd w:val="clear" w:color="auto" w:fill="FFFFFF"/>
        </w:rPr>
        <w:t xml:space="preserve"> Trois types de machine learning à coté des rouages</w:t>
      </w:r>
      <w:r w:rsidR="00214A9C" w:rsidRPr="7FF3F3BC">
        <w:rPr>
          <w:rFonts w:ascii="Segoe UI" w:eastAsia="Calibri" w:hAnsi="Segoe UI" w:cs="Segoe UI"/>
          <w:b/>
          <w:bCs/>
          <w:i/>
          <w:iCs/>
          <w:sz w:val="24"/>
          <w:szCs w:val="24"/>
          <w:lang w:val="fr-FR"/>
        </w:rPr>
        <w:t xml:space="preserve"> </w:t>
      </w:r>
    </w:p>
    <w:p w14:paraId="1975B3F2" w14:textId="3BFCF01E"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Le terme « Machine </w:t>
      </w:r>
      <w:proofErr w:type="spellStart"/>
      <w:r w:rsidRPr="7FF3F3BC">
        <w:rPr>
          <w:rFonts w:ascii="Segoe UI" w:eastAsia="Calibri" w:hAnsi="Segoe UI" w:cs="Segoe UI"/>
          <w:sz w:val="24"/>
          <w:szCs w:val="24"/>
          <w:lang w:val="fr-FR"/>
        </w:rPr>
        <w:t>learning</w:t>
      </w:r>
      <w:proofErr w:type="spellEnd"/>
      <w:r w:rsidRPr="7FF3F3BC">
        <w:rPr>
          <w:rFonts w:ascii="Segoe UI" w:eastAsia="Calibri" w:hAnsi="Segoe UI" w:cs="Segoe UI"/>
          <w:sz w:val="24"/>
          <w:szCs w:val="24"/>
          <w:lang w:val="fr-FR"/>
        </w:rPr>
        <w:t> » a été inventé par Arthur Samuel en 1959. Samuel, un pionnier américain dans le domaine des jeux informatiques et de l’IA, a créé un programme qui jouait aux dames contre lui-même. La machine apprenait à travers des parties successives, déterminant des stratégies pour vaincre et éviter l’échec. En pratiquant le jeu et en découvrant comment faire pour réussir ou non, elle a commencé à reconnaître et à exploiter des motifs récurrents.</w:t>
      </w:r>
    </w:p>
    <w:p w14:paraId="03C3E92D"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eastAsia="ja-JP"/>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eastAsia="ja-JP"/>
        </w:rPr>
        <w:t>]</w:t>
      </w:r>
      <w:r w:rsidRPr="7FF3F3BC">
        <w:rPr>
          <w:rFonts w:ascii="Segoe UI" w:eastAsia="Yu Gothic UI" w:hAnsi="Segoe UI" w:cs="Segoe UI"/>
          <w:b/>
          <w:bCs/>
          <w:i/>
          <w:iCs/>
          <w:color w:val="000000"/>
          <w:sz w:val="24"/>
          <w:szCs w:val="24"/>
          <w:shd w:val="clear" w:color="auto" w:fill="FFFFFF"/>
        </w:rPr>
        <w:t xml:space="preserve"> </w:t>
      </w:r>
      <w:r w:rsidR="00214A9C" w:rsidRPr="7FF3F3BC">
        <w:rPr>
          <w:rFonts w:ascii="Segoe UI" w:hAnsi="Segoe UI" w:cs="Segoe UI"/>
          <w:b/>
          <w:bCs/>
          <w:i/>
          <w:iCs/>
          <w:color w:val="000000"/>
          <w:sz w:val="24"/>
          <w:szCs w:val="24"/>
          <w:shd w:val="clear" w:color="auto" w:fill="FFFFFF"/>
        </w:rPr>
        <w:t>Plateau d'échecs au milieu ; machine qui fonctionne par elle-même</w:t>
      </w:r>
      <w:r w:rsidR="00214A9C" w:rsidRPr="7FF3F3BC">
        <w:rPr>
          <w:rFonts w:ascii="Segoe UI" w:eastAsia="Calibri" w:hAnsi="Segoe UI" w:cs="Segoe UI"/>
          <w:b/>
          <w:bCs/>
          <w:i/>
          <w:iCs/>
          <w:sz w:val="24"/>
          <w:szCs w:val="24"/>
          <w:lang w:val="fr-FR"/>
        </w:rPr>
        <w:t xml:space="preserve"> </w:t>
      </w:r>
    </w:p>
    <w:p w14:paraId="32DD7472" w14:textId="719492DA"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Pour rendre cela possible, Samuel a dû utiliser les mathématiques. Des concepts comme l’algèbre linéaire, les calculs, les probabilités et les statistiques jouent un rôle crucial dans la compréhension de la façon dont les algorithmes du machine </w:t>
      </w:r>
      <w:proofErr w:type="spellStart"/>
      <w:r w:rsidRPr="7FF3F3BC">
        <w:rPr>
          <w:rFonts w:ascii="Segoe UI" w:eastAsia="Calibri" w:hAnsi="Segoe UI" w:cs="Segoe UI"/>
          <w:sz w:val="24"/>
          <w:szCs w:val="24"/>
          <w:lang w:val="fr-FR"/>
        </w:rPr>
        <w:t>learning</w:t>
      </w:r>
      <w:proofErr w:type="spellEnd"/>
      <w:r w:rsidRPr="7FF3F3BC">
        <w:rPr>
          <w:rFonts w:ascii="Segoe UI" w:eastAsia="Calibri" w:hAnsi="Segoe UI" w:cs="Segoe UI"/>
          <w:sz w:val="24"/>
          <w:szCs w:val="24"/>
          <w:lang w:val="fr-FR"/>
        </w:rPr>
        <w:t xml:space="preserve"> apprennent des données et font des prédictions. Ces concepts </w:t>
      </w:r>
      <w:r w:rsidRPr="7FF3F3BC">
        <w:rPr>
          <w:rFonts w:ascii="Segoe UI" w:eastAsia="Calibri" w:hAnsi="Segoe UI" w:cs="Segoe UI"/>
          <w:sz w:val="24"/>
          <w:szCs w:val="24"/>
          <w:lang w:val="fr-FR"/>
        </w:rPr>
        <w:lastRenderedPageBreak/>
        <w:t>mathématiques aident à optimiser la performance du modèle, à comprendre les connexions et à faire des analyses prédictives.</w:t>
      </w:r>
    </w:p>
    <w:p w14:paraId="08F1D517" w14:textId="17F47AD6" w:rsidR="00214A9C" w:rsidRPr="00214A9C" w:rsidRDefault="00893205" w:rsidP="00893205">
      <w:pPr>
        <w:rPr>
          <w:rFonts w:ascii="Segoe UI" w:hAnsi="Segoe UI" w:cs="Segoe UI"/>
          <w:b/>
          <w:i/>
          <w:color w:val="000000"/>
          <w:sz w:val="24"/>
          <w:szCs w:val="24"/>
          <w:shd w:val="clear" w:color="auto" w:fill="FFFFFF"/>
        </w:rPr>
      </w:pPr>
      <w:r w:rsidRPr="7FF3F3BC">
        <w:rPr>
          <w:rFonts w:ascii="Segoe UI" w:eastAsia="Yu Gothic UI" w:hAnsi="Segoe UI" w:cs="Segoe UI"/>
          <w:b/>
          <w:bCs/>
          <w:i/>
          <w:iCs/>
          <w:color w:val="000000" w:themeColor="text1"/>
          <w:sz w:val="24"/>
          <w:szCs w:val="24"/>
          <w:lang w:val="fr-FR"/>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rPr>
        <w:t>]</w:t>
      </w:r>
      <w:r w:rsidRPr="7FF3F3BC">
        <w:rPr>
          <w:rFonts w:ascii="Segoe UI" w:eastAsia="Yu Gothic UI" w:hAnsi="Segoe UI" w:cs="Segoe UI"/>
          <w:b/>
          <w:bCs/>
          <w:i/>
          <w:iCs/>
          <w:color w:val="000000"/>
          <w:sz w:val="24"/>
          <w:szCs w:val="24"/>
          <w:shd w:val="clear" w:color="auto" w:fill="FFFFFF"/>
        </w:rPr>
        <w:t xml:space="preserve"> </w:t>
      </w:r>
      <w:r w:rsidR="00214A9C" w:rsidRPr="7FF3F3BC">
        <w:rPr>
          <w:rFonts w:ascii="Segoe UI" w:hAnsi="Segoe UI" w:cs="Segoe UI"/>
          <w:b/>
          <w:bCs/>
          <w:i/>
          <w:iCs/>
          <w:color w:val="000000"/>
          <w:sz w:val="24"/>
          <w:szCs w:val="24"/>
          <w:shd w:val="clear" w:color="auto" w:fill="FFFFFF"/>
        </w:rPr>
        <w:t>Plusieurs images dans des bulles de pensées qui émanent d'un symbole humain</w:t>
      </w:r>
    </w:p>
    <w:p w14:paraId="020F8061" w14:textId="6BD29ADF"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Ce jeu de dames est l’exemple d’un programme de machine </w:t>
      </w:r>
      <w:proofErr w:type="spellStart"/>
      <w:r w:rsidRPr="7FF3F3BC">
        <w:rPr>
          <w:rFonts w:ascii="Segoe UI" w:eastAsia="Calibri" w:hAnsi="Segoe UI" w:cs="Segoe UI"/>
          <w:sz w:val="24"/>
          <w:szCs w:val="24"/>
          <w:lang w:val="fr-FR"/>
        </w:rPr>
        <w:t>learning</w:t>
      </w:r>
      <w:proofErr w:type="spellEnd"/>
      <w:r w:rsidRPr="7FF3F3BC">
        <w:rPr>
          <w:rFonts w:ascii="Segoe UI" w:eastAsia="Calibri" w:hAnsi="Segoe UI" w:cs="Segoe UI"/>
          <w:sz w:val="24"/>
          <w:szCs w:val="24"/>
          <w:lang w:val="fr-FR"/>
        </w:rPr>
        <w:t>. Il apprenait de ses expériences, appliquant les stratégies payantes à d’autres parties et affinant sa performance au fil du temps.</w:t>
      </w:r>
    </w:p>
    <w:p w14:paraId="27BCACC2"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 xml:space="preserve">Considérons l’analogie d’apprendre à faire du vélo. </w:t>
      </w:r>
    </w:p>
    <w:p w14:paraId="0C3C45B4"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 xml:space="preserve">Quand vous avez appris à faire du vélo, vous avez peut-être commencé avec des roues latérales. Ces roues sont comme le jeu de données initial que nous alimentons dans le modèle de machine </w:t>
      </w:r>
      <w:proofErr w:type="spellStart"/>
      <w:r w:rsidRPr="00214A9C">
        <w:rPr>
          <w:rFonts w:ascii="Segoe UI" w:eastAsia="Calibri" w:hAnsi="Segoe UI" w:cs="Segoe UI"/>
          <w:sz w:val="24"/>
          <w:szCs w:val="24"/>
          <w:lang w:val="fr-FR"/>
        </w:rPr>
        <w:t>learning</w:t>
      </w:r>
      <w:proofErr w:type="spellEnd"/>
      <w:r w:rsidRPr="00214A9C">
        <w:rPr>
          <w:rFonts w:ascii="Segoe UI" w:eastAsia="Calibri" w:hAnsi="Segoe UI" w:cs="Segoe UI"/>
          <w:sz w:val="24"/>
          <w:szCs w:val="24"/>
          <w:lang w:val="fr-FR"/>
        </w:rPr>
        <w:t>. Elles fournissent les conseils de base et la stabilité dont le modèle a besoin pour commencer à apprendre.</w:t>
      </w:r>
    </w:p>
    <w:p w14:paraId="4BA0271F"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eastAsia="ja-JP"/>
        </w:rPr>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eastAsia="ja-JP"/>
        </w:rPr>
        <w:t>]</w:t>
      </w:r>
      <w:r w:rsidRPr="7FF3F3BC">
        <w:rPr>
          <w:rFonts w:ascii="Segoe UI" w:eastAsia="Yu Gothic UI" w:hAnsi="Segoe UI" w:cs="Segoe UI"/>
          <w:b/>
          <w:bCs/>
          <w:i/>
          <w:iCs/>
          <w:color w:val="000000"/>
          <w:sz w:val="24"/>
          <w:szCs w:val="24"/>
          <w:shd w:val="clear" w:color="auto" w:fill="FFFFFF"/>
          <w:lang w:eastAsia="ja-JP"/>
        </w:rPr>
        <w:t xml:space="preserve"> </w:t>
      </w:r>
      <w:r w:rsidR="00214A9C" w:rsidRPr="7FF3F3BC">
        <w:rPr>
          <w:rFonts w:ascii="Segoe UI" w:hAnsi="Segoe UI" w:cs="Segoe UI"/>
          <w:b/>
          <w:bCs/>
          <w:i/>
          <w:iCs/>
          <w:color w:val="000000"/>
          <w:sz w:val="24"/>
          <w:szCs w:val="24"/>
          <w:shd w:val="clear" w:color="auto" w:fill="FFFFFF"/>
        </w:rPr>
        <w:t>Vélo et rouages entourés</w:t>
      </w:r>
      <w:r w:rsidR="00214A9C" w:rsidRPr="7FF3F3BC">
        <w:rPr>
          <w:rFonts w:ascii="Segoe UI" w:eastAsia="Calibri" w:hAnsi="Segoe UI" w:cs="Segoe UI"/>
          <w:b/>
          <w:bCs/>
          <w:i/>
          <w:iCs/>
          <w:sz w:val="24"/>
          <w:szCs w:val="24"/>
          <w:lang w:val="fr-FR"/>
        </w:rPr>
        <w:t xml:space="preserve"> </w:t>
      </w:r>
    </w:p>
    <w:p w14:paraId="7414A047" w14:textId="098C4996"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 xml:space="preserve">En vous entraînant de plus en plus, vous commencez à comprendre comment tenir en équilibre, quand pédaler et comment diriger. C’est de cette façon qu’un modèle de machine </w:t>
      </w:r>
      <w:proofErr w:type="spellStart"/>
      <w:r w:rsidRPr="7FF3F3BC">
        <w:rPr>
          <w:rFonts w:ascii="Segoe UI" w:eastAsia="Calibri" w:hAnsi="Segoe UI" w:cs="Segoe UI"/>
          <w:sz w:val="24"/>
          <w:szCs w:val="24"/>
          <w:lang w:val="fr-FR"/>
        </w:rPr>
        <w:t>learning</w:t>
      </w:r>
      <w:proofErr w:type="spellEnd"/>
      <w:r w:rsidRPr="7FF3F3BC">
        <w:rPr>
          <w:rFonts w:ascii="Segoe UI" w:eastAsia="Calibri" w:hAnsi="Segoe UI" w:cs="Segoe UI"/>
          <w:sz w:val="24"/>
          <w:szCs w:val="24"/>
          <w:lang w:val="fr-FR"/>
        </w:rPr>
        <w:t xml:space="preserve"> commence à reconnaître les motifs et les relations entre les données pendant le processus de formation.</w:t>
      </w:r>
    </w:p>
    <w:p w14:paraId="5655CC16"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 xml:space="preserve">Finalement, vous retirez les roues latérales. Maintenant, vous ne roulez pas simplement sur le même vélo de la même manière. Vous vous adaptez à différentes situations - peut-être que vous roulez sur un sentier vallonné ou que vous parcourez un parc bondé. De même, un modèle de machine </w:t>
      </w:r>
      <w:proofErr w:type="spellStart"/>
      <w:r w:rsidRPr="00214A9C">
        <w:rPr>
          <w:rFonts w:ascii="Segoe UI" w:eastAsia="Calibri" w:hAnsi="Segoe UI" w:cs="Segoe UI"/>
          <w:sz w:val="24"/>
          <w:szCs w:val="24"/>
          <w:lang w:val="fr-FR"/>
        </w:rPr>
        <w:t>learning</w:t>
      </w:r>
      <w:proofErr w:type="spellEnd"/>
      <w:r w:rsidRPr="00214A9C">
        <w:rPr>
          <w:rFonts w:ascii="Segoe UI" w:eastAsia="Calibri" w:hAnsi="Segoe UI" w:cs="Segoe UI"/>
          <w:sz w:val="24"/>
          <w:szCs w:val="24"/>
          <w:lang w:val="fr-FR"/>
        </w:rPr>
        <w:t xml:space="preserve"> utilise les motifs qu’il a appris pour s’adapter à de nouvelles données, faire des prédictions précises ou effectuer des tâches pour lesquelles il a été conçu.</w:t>
      </w:r>
    </w:p>
    <w:p w14:paraId="3483516B"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 xml:space="preserve">Tout comme vous pouvez faire du vélo après avoir appris les compétences nécessaires, un modèle de machine </w:t>
      </w:r>
      <w:proofErr w:type="spellStart"/>
      <w:r w:rsidRPr="00214A9C">
        <w:rPr>
          <w:rFonts w:ascii="Segoe UI" w:eastAsia="Calibri" w:hAnsi="Segoe UI" w:cs="Segoe UI"/>
          <w:sz w:val="24"/>
          <w:szCs w:val="24"/>
          <w:lang w:val="fr-FR"/>
        </w:rPr>
        <w:t>learning</w:t>
      </w:r>
      <w:proofErr w:type="spellEnd"/>
      <w:r w:rsidRPr="00214A9C">
        <w:rPr>
          <w:rFonts w:ascii="Segoe UI" w:eastAsia="Calibri" w:hAnsi="Segoe UI" w:cs="Segoe UI"/>
          <w:sz w:val="24"/>
          <w:szCs w:val="24"/>
          <w:lang w:val="fr-FR"/>
        </w:rPr>
        <w:t xml:space="preserve"> utilise son apprentissage pour résoudre des problèmes variés, mais similaires. Le vélo que vous conduisez aujourd’hui n’est peut-être pas celui sur lequel vous avez appris, mais les compétences que vous avez apprises se transmettent.</w:t>
      </w:r>
    </w:p>
    <w:p w14:paraId="2CD73F27" w14:textId="77777777" w:rsidR="00893205" w:rsidRPr="00214A9C" w:rsidDel="00AB6F7D" w:rsidRDefault="00893205" w:rsidP="00893205">
      <w:pPr>
        <w:rPr>
          <w:rFonts w:ascii="Segoe UI" w:eastAsia="Calibri" w:hAnsi="Segoe UI" w:cs="Segoe UI"/>
          <w:sz w:val="24"/>
          <w:szCs w:val="24"/>
          <w:lang w:val="fr-FR"/>
        </w:rPr>
      </w:pPr>
    </w:p>
    <w:p w14:paraId="589E875E" w14:textId="77777777" w:rsidR="00893205" w:rsidRPr="00214A9C" w:rsidRDefault="00893205" w:rsidP="00893205">
      <w:pPr>
        <w:rPr>
          <w:rFonts w:ascii="Segoe UI" w:eastAsia="Calibri" w:hAnsi="Segoe UI" w:cs="Segoe UI"/>
          <w:sz w:val="24"/>
          <w:szCs w:val="24"/>
          <w:lang w:val="fr-FR"/>
        </w:rPr>
      </w:pPr>
      <w:r w:rsidRPr="00214A9C">
        <w:rPr>
          <w:rFonts w:ascii="Segoe UI" w:eastAsia="Calibri" w:hAnsi="Segoe UI" w:cs="Segoe UI"/>
          <w:sz w:val="24"/>
          <w:szCs w:val="24"/>
          <w:lang w:val="fr-FR"/>
        </w:rPr>
        <w:t>Le concept fondamental de l’apprentissage automatique consiste en l’apprentissage à partir de données par un modèle, l’identification de schémas et l’utilisation de ces derniers pour faire des prédictions ou prendre des décisions. Tout comme le programme de jeux de dames de Samuel, les modèles d’apprentissage automatique améliorent leurs performances au fil du temps grâce à l’apprentissage et l’adaptation continus.</w:t>
      </w:r>
    </w:p>
    <w:p w14:paraId="52FDA1F9" w14:textId="77777777" w:rsidR="00214A9C" w:rsidRPr="00214A9C" w:rsidRDefault="00893205" w:rsidP="00893205">
      <w:pPr>
        <w:rPr>
          <w:rFonts w:ascii="Segoe UI" w:eastAsia="Calibri" w:hAnsi="Segoe UI" w:cs="Segoe UI"/>
          <w:b/>
          <w:i/>
          <w:sz w:val="24"/>
          <w:szCs w:val="24"/>
          <w:lang w:val="fr-FR"/>
        </w:rPr>
      </w:pPr>
      <w:r w:rsidRPr="7FF3F3BC">
        <w:rPr>
          <w:rFonts w:ascii="Segoe UI" w:eastAsia="Yu Gothic UI" w:hAnsi="Segoe UI" w:cs="Segoe UI"/>
          <w:b/>
          <w:bCs/>
          <w:i/>
          <w:iCs/>
          <w:color w:val="000000" w:themeColor="text1"/>
          <w:sz w:val="24"/>
          <w:szCs w:val="24"/>
          <w:lang w:val="fr-FR"/>
        </w:rPr>
        <w:lastRenderedPageBreak/>
        <w:t>[</w:t>
      </w:r>
      <w:proofErr w:type="gramStart"/>
      <w:r w:rsidRPr="7FF3F3BC">
        <w:rPr>
          <w:rFonts w:ascii="Segoe UI" w:hAnsi="Segoe UI" w:cs="Segoe UI"/>
          <w:b/>
          <w:bCs/>
          <w:i/>
          <w:iCs/>
          <w:color w:val="000000"/>
          <w:sz w:val="24"/>
          <w:szCs w:val="24"/>
          <w:shd w:val="clear" w:color="auto" w:fill="FFFFFF"/>
        </w:rPr>
        <w:t>image</w:t>
      </w:r>
      <w:proofErr w:type="gramEnd"/>
      <w:r w:rsidRPr="7FF3F3BC">
        <w:rPr>
          <w:rFonts w:ascii="Segoe UI" w:hAnsi="Segoe UI" w:cs="Segoe UI"/>
          <w:b/>
          <w:bCs/>
          <w:i/>
          <w:iCs/>
          <w:color w:val="000000"/>
          <w:sz w:val="24"/>
          <w:szCs w:val="24"/>
          <w:shd w:val="clear" w:color="auto" w:fill="FFFFFF"/>
        </w:rPr>
        <w:t xml:space="preserve"> à l'écran</w:t>
      </w:r>
      <w:r w:rsidRPr="7FF3F3BC">
        <w:rPr>
          <w:rFonts w:ascii="Segoe UI" w:eastAsia="Yu Gothic UI" w:hAnsi="Segoe UI" w:cs="Segoe UI"/>
          <w:b/>
          <w:bCs/>
          <w:i/>
          <w:iCs/>
          <w:color w:val="000000" w:themeColor="text1"/>
          <w:sz w:val="24"/>
          <w:szCs w:val="24"/>
          <w:lang w:val="fr-FR"/>
        </w:rPr>
        <w:t>]</w:t>
      </w:r>
      <w:r w:rsidRPr="7FF3F3BC">
        <w:rPr>
          <w:rFonts w:ascii="Segoe UI" w:eastAsia="Yu Gothic UI" w:hAnsi="Segoe UI" w:cs="Segoe UI"/>
          <w:b/>
          <w:bCs/>
          <w:i/>
          <w:iCs/>
          <w:color w:val="000000"/>
          <w:sz w:val="24"/>
          <w:szCs w:val="24"/>
          <w:shd w:val="clear" w:color="auto" w:fill="FFFFFF"/>
        </w:rPr>
        <w:t xml:space="preserve"> </w:t>
      </w:r>
      <w:r w:rsidR="00214A9C" w:rsidRPr="7FF3F3BC">
        <w:rPr>
          <w:rFonts w:ascii="Segoe UI" w:hAnsi="Segoe UI" w:cs="Segoe UI"/>
          <w:b/>
          <w:bCs/>
          <w:i/>
          <w:iCs/>
          <w:color w:val="000000"/>
          <w:sz w:val="24"/>
          <w:szCs w:val="24"/>
          <w:shd w:val="clear" w:color="auto" w:fill="FFFFFF"/>
        </w:rPr>
        <w:t>Quatre symboles connectés aux rouages</w:t>
      </w:r>
      <w:r w:rsidR="00214A9C" w:rsidRPr="7FF3F3BC">
        <w:rPr>
          <w:rFonts w:ascii="Segoe UI" w:eastAsia="Calibri" w:hAnsi="Segoe UI" w:cs="Segoe UI"/>
          <w:b/>
          <w:bCs/>
          <w:i/>
          <w:iCs/>
          <w:sz w:val="24"/>
          <w:szCs w:val="24"/>
          <w:lang w:val="fr-FR"/>
        </w:rPr>
        <w:t xml:space="preserve"> </w:t>
      </w:r>
    </w:p>
    <w:p w14:paraId="62A6A62C" w14:textId="65EFBA9C" w:rsidR="00893205" w:rsidRPr="00214A9C" w:rsidRDefault="7FF3F3BC" w:rsidP="7FF3F3BC">
      <w:pPr>
        <w:rPr>
          <w:rFonts w:ascii="Segoe UI" w:eastAsia="Calibri" w:hAnsi="Segoe UI" w:cs="Segoe UI"/>
          <w:sz w:val="24"/>
          <w:szCs w:val="24"/>
          <w:lang w:val="fr-FR"/>
        </w:rPr>
      </w:pPr>
      <w:r w:rsidRPr="7FF3F3BC">
        <w:rPr>
          <w:rFonts w:ascii="Segoe UI" w:eastAsia="Calibri" w:hAnsi="Segoe UI" w:cs="Segoe UI"/>
          <w:sz w:val="24"/>
          <w:szCs w:val="24"/>
          <w:lang w:val="fr-FR"/>
        </w:rPr>
        <w:t>Donc, souvenez-vous, tout apprentissage automatique est IA, mais toute IA n’est pas apprentissage automatique, et l’apprentissage automatique est divisé en différents types comme l’apprentissage supervisé, non supervisé et par renforcement.</w:t>
      </w:r>
    </w:p>
    <w:p w14:paraId="2DAA9955" w14:textId="137755D8" w:rsidR="00893205" w:rsidRPr="00214A9C" w:rsidRDefault="00893205" w:rsidP="00893205">
      <w:pPr>
        <w:rPr>
          <w:rFonts w:ascii="Segoe UI" w:hAnsi="Segoe UI" w:cs="Segoe UI"/>
          <w:b/>
          <w:i/>
          <w:color w:val="000000"/>
          <w:sz w:val="24"/>
          <w:szCs w:val="24"/>
          <w:shd w:val="clear" w:color="auto" w:fill="FFFFFF"/>
        </w:rPr>
      </w:pPr>
      <w:r w:rsidRPr="00214A9C">
        <w:rPr>
          <w:rFonts w:ascii="Segoe UI" w:eastAsia="Yu Gothic UI" w:hAnsi="Segoe UI" w:cs="Segoe UI"/>
          <w:b/>
          <w:bCs/>
          <w:i/>
          <w:iCs/>
          <w:color w:val="000000" w:themeColor="text1"/>
          <w:sz w:val="24"/>
          <w:szCs w:val="24"/>
          <w:lang w:val="fr-FR"/>
        </w:rPr>
        <w:t>[</w:t>
      </w:r>
      <w:proofErr w:type="gramStart"/>
      <w:r w:rsidRPr="00214A9C">
        <w:rPr>
          <w:rFonts w:ascii="Segoe UI" w:hAnsi="Segoe UI" w:cs="Segoe UI"/>
          <w:b/>
          <w:i/>
          <w:color w:val="000000"/>
          <w:sz w:val="24"/>
          <w:szCs w:val="24"/>
          <w:shd w:val="clear" w:color="auto" w:fill="FFFFFF"/>
        </w:rPr>
        <w:t>image</w:t>
      </w:r>
      <w:proofErr w:type="gramEnd"/>
      <w:r w:rsidRPr="00214A9C">
        <w:rPr>
          <w:rFonts w:ascii="Segoe UI" w:hAnsi="Segoe UI" w:cs="Segoe UI"/>
          <w:b/>
          <w:i/>
          <w:color w:val="000000"/>
          <w:sz w:val="24"/>
          <w:szCs w:val="24"/>
          <w:shd w:val="clear" w:color="auto" w:fill="FFFFFF"/>
        </w:rPr>
        <w:t xml:space="preserve"> à l'écran</w:t>
      </w:r>
      <w:r w:rsidRPr="00214A9C">
        <w:rPr>
          <w:rFonts w:ascii="Segoe UI" w:eastAsia="Yu Gothic UI" w:hAnsi="Segoe UI" w:cs="Segoe UI"/>
          <w:b/>
          <w:bCs/>
          <w:i/>
          <w:iCs/>
          <w:color w:val="000000" w:themeColor="text1"/>
          <w:sz w:val="24"/>
          <w:szCs w:val="24"/>
          <w:lang w:val="fr-FR"/>
        </w:rPr>
        <w:t>]</w:t>
      </w:r>
      <w:r w:rsidR="00214A9C" w:rsidRPr="00214A9C">
        <w:rPr>
          <w:rFonts w:ascii="Segoe UI" w:hAnsi="Segoe UI" w:cs="Segoe UI"/>
          <w:b/>
          <w:i/>
          <w:color w:val="000000"/>
          <w:sz w:val="24"/>
          <w:szCs w:val="24"/>
          <w:shd w:val="clear" w:color="auto" w:fill="FFFFFF"/>
        </w:rPr>
        <w:t xml:space="preserve"> Texte affiché : "Le machine learning"</w:t>
      </w:r>
    </w:p>
    <w:p w14:paraId="6424EC80" w14:textId="77777777" w:rsidR="00214A9C" w:rsidRPr="00214A9C" w:rsidRDefault="00214A9C" w:rsidP="00893205">
      <w:pPr>
        <w:rPr>
          <w:rFonts w:ascii="Segoe UI" w:eastAsia="Yu Gothic UI" w:hAnsi="Segoe UI" w:cs="Segoe UI"/>
          <w:b/>
          <w:i/>
          <w:color w:val="000000"/>
          <w:sz w:val="24"/>
          <w:szCs w:val="24"/>
          <w:shd w:val="clear" w:color="auto" w:fill="FFFFFF"/>
        </w:rPr>
      </w:pPr>
    </w:p>
    <w:p w14:paraId="73FA017D" w14:textId="77777777" w:rsidR="007C38EE" w:rsidRPr="007C38EE" w:rsidRDefault="007C38EE" w:rsidP="007C38EE">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kern w:val="0"/>
          <w:sz w:val="24"/>
          <w:szCs w:val="26"/>
          <w:lang w:val="en-US"/>
          <w14:ligatures w14:val="none"/>
        </w:rPr>
      </w:pPr>
      <w:r w:rsidRPr="007C38EE">
        <w:rPr>
          <w:rFonts w:ascii="Calibri Light" w:eastAsia="Calibri" w:hAnsi="Calibri Light" w:cs="Times New Roman"/>
          <w:color w:val="FFFFFF"/>
          <w:kern w:val="0"/>
          <w:sz w:val="24"/>
          <w:szCs w:val="26"/>
          <w:lang w:val="en-US"/>
          <w14:ligatures w14:val="none"/>
        </w:rPr>
        <w:t xml:space="preserve">Les </w:t>
      </w:r>
      <w:proofErr w:type="spellStart"/>
      <w:r w:rsidRPr="007C38EE">
        <w:rPr>
          <w:rFonts w:ascii="Calibri Light" w:eastAsia="Calibri" w:hAnsi="Calibri Light" w:cs="Times New Roman"/>
          <w:color w:val="FFFFFF"/>
          <w:kern w:val="0"/>
          <w:sz w:val="24"/>
          <w:szCs w:val="26"/>
          <w:lang w:val="en-US"/>
          <w14:ligatures w14:val="none"/>
        </w:rPr>
        <w:t>différents</w:t>
      </w:r>
      <w:proofErr w:type="spellEnd"/>
      <w:r w:rsidRPr="007C38EE">
        <w:rPr>
          <w:rFonts w:ascii="Calibri Light" w:eastAsia="Calibri" w:hAnsi="Calibri Light" w:cs="Times New Roman"/>
          <w:color w:val="FFFFFF"/>
          <w:kern w:val="0"/>
          <w:sz w:val="24"/>
          <w:szCs w:val="26"/>
          <w:lang w:val="en-US"/>
          <w14:ligatures w14:val="none"/>
        </w:rPr>
        <w:t xml:space="preserve"> types de machine learning</w:t>
      </w:r>
    </w:p>
    <w:p w14:paraId="757E75AA" w14:textId="77777777" w:rsidR="007C38EE" w:rsidRPr="007C38EE" w:rsidRDefault="007C38EE" w:rsidP="007C38EE">
      <w:pPr>
        <w:rPr>
          <w:rFonts w:ascii="Segoe UI" w:eastAsia="Calibri" w:hAnsi="Segoe UI" w:cs="Segoe UI"/>
          <w:b/>
          <w:bCs/>
          <w:i/>
          <w:iCs/>
          <w:sz w:val="24"/>
          <w:szCs w:val="24"/>
        </w:rPr>
      </w:pPr>
      <w:r w:rsidRPr="007C38EE">
        <w:rPr>
          <w:rFonts w:ascii="Segoe UI" w:eastAsia="Calibri" w:hAnsi="Segoe UI" w:cs="Segoe UI"/>
          <w:b/>
          <w:bCs/>
          <w:i/>
          <w:iCs/>
          <w:sz w:val="24"/>
          <w:szCs w:val="24"/>
        </w:rPr>
        <w:t>[image à l'écran]</w:t>
      </w:r>
      <w:r w:rsidRPr="007C38EE">
        <w:rPr>
          <w:rFonts w:ascii="Segoe UI" w:eastAsia="Calibri" w:hAnsi="Segoe UI" w:cs="Segoe UI"/>
          <w:b/>
          <w:bCs/>
          <w:i/>
          <w:iCs/>
          <w:sz w:val="24"/>
          <w:szCs w:val="24"/>
          <w:lang w:val="fr-FR"/>
        </w:rPr>
        <w:t xml:space="preserve"> </w:t>
      </w:r>
      <w:r w:rsidRPr="007C38EE">
        <w:rPr>
          <w:rFonts w:ascii="Segoe UI" w:eastAsia="Calibri" w:hAnsi="Segoe UI" w:cs="Segoe UI"/>
          <w:b/>
          <w:bCs/>
          <w:i/>
          <w:iCs/>
          <w:sz w:val="24"/>
          <w:szCs w:val="24"/>
        </w:rPr>
        <w:t>Texte affiché : "Les différents types de machine” learning"</w:t>
      </w:r>
    </w:p>
    <w:p w14:paraId="0F74F1F9" w14:textId="77777777" w:rsidR="007C38EE" w:rsidRPr="007C38EE" w:rsidRDefault="007C38EE" w:rsidP="007C38EE">
      <w:pPr>
        <w:rPr>
          <w:rFonts w:ascii="Segoe UI" w:eastAsia="Calibri" w:hAnsi="Segoe UI" w:cs="Segoe UI"/>
          <w:bCs/>
          <w:sz w:val="24"/>
          <w:szCs w:val="24"/>
          <w:lang w:val="fr-FR"/>
        </w:rPr>
      </w:pPr>
      <w:r w:rsidRPr="007C38EE">
        <w:rPr>
          <w:rFonts w:ascii="Segoe UI" w:eastAsia="Calibri" w:hAnsi="Segoe UI" w:cs="Segoe UI"/>
          <w:sz w:val="24"/>
          <w:szCs w:val="24"/>
          <w:lang w:val="fr-FR"/>
        </w:rPr>
        <w:t>Voix off :</w:t>
      </w:r>
      <w:r w:rsidRPr="007C38EE">
        <w:rPr>
          <w:rFonts w:ascii="Segoe UI" w:eastAsia="Calibri" w:hAnsi="Segoe UI" w:cs="Segoe UI"/>
          <w:bCs/>
          <w:sz w:val="24"/>
          <w:szCs w:val="24"/>
          <w:lang w:val="fr-FR"/>
        </w:rPr>
        <w:t xml:space="preserve"> Les différents types de machine </w:t>
      </w:r>
      <w:proofErr w:type="spellStart"/>
      <w:r w:rsidRPr="007C38EE">
        <w:rPr>
          <w:rFonts w:ascii="Segoe UI" w:eastAsia="Calibri" w:hAnsi="Segoe UI" w:cs="Segoe UI"/>
          <w:bCs/>
          <w:sz w:val="24"/>
          <w:szCs w:val="24"/>
          <w:lang w:val="fr-FR"/>
        </w:rPr>
        <w:t>learning</w:t>
      </w:r>
      <w:proofErr w:type="spellEnd"/>
    </w:p>
    <w:p w14:paraId="147390A3"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Comment avez-vous appris à faire du vélo ou à jouer d’un instrument ? C’était par l’expérience, n’est-ce pas ? Eh bien, les machines peuvent le faire aussi ! Elles peuvent apprendre de trois façons principales : l’apprentissage supervisé, l’apprentissage non supervisé et l’apprentissage par renforcement.</w:t>
      </w:r>
    </w:p>
    <w:p w14:paraId="30807304"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 xml:space="preserve">Décomposons ceci avec une simple analogie : apprendre à jouer au football. </w:t>
      </w:r>
    </w:p>
    <w:p w14:paraId="4AC923F7"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Dans le premier scénario, un coach vous supervise et vous enseigne toutes les règles. Il explique soigneusement que quand la balle entre dans le but, on gagne un point et que quand la balle sort de la ligne de touche, elle doit être remise en jeu à la main. Il décrit tous les principes, le nombre de participants, la durée du match et tout le reste. Dans ce cas, vous avez une personne qui vous supervise et qui vous enseigne toutes les règles du jeu. Cela ressemble à l’apprentissage supervisé.</w:t>
      </w:r>
    </w:p>
    <w:p w14:paraId="21758776" w14:textId="77777777" w:rsidR="007C38EE" w:rsidRPr="007C38EE" w:rsidRDefault="007C38EE" w:rsidP="007C38EE">
      <w:pPr>
        <w:rPr>
          <w:rFonts w:ascii="Segoe UI" w:eastAsia="Calibri" w:hAnsi="Segoe UI" w:cs="Segoe UI"/>
          <w:b/>
          <w:bCs/>
          <w:i/>
          <w:iCs/>
          <w:sz w:val="24"/>
          <w:szCs w:val="24"/>
        </w:rPr>
      </w:pPr>
      <w:r w:rsidRPr="007C38EE">
        <w:rPr>
          <w:rFonts w:ascii="Segoe UI" w:eastAsia="Calibri" w:hAnsi="Segoe UI" w:cs="Segoe UI"/>
          <w:b/>
          <w:bCs/>
          <w:i/>
          <w:iCs/>
          <w:sz w:val="24"/>
          <w:szCs w:val="24"/>
        </w:rPr>
        <w:t>[image à l'écran]</w:t>
      </w:r>
      <w:r w:rsidRPr="007C38EE">
        <w:rPr>
          <w:rFonts w:ascii="Segoe UI" w:eastAsia="Calibri" w:hAnsi="Segoe UI" w:cs="Segoe UI"/>
          <w:b/>
          <w:bCs/>
          <w:i/>
          <w:iCs/>
          <w:sz w:val="24"/>
          <w:szCs w:val="24"/>
          <w:lang w:val="fr-FR"/>
        </w:rPr>
        <w:t xml:space="preserve"> </w:t>
      </w:r>
      <w:r w:rsidRPr="007C38EE">
        <w:rPr>
          <w:rFonts w:ascii="Segoe UI" w:eastAsia="Calibri" w:hAnsi="Segoe UI" w:cs="Segoe UI"/>
          <w:b/>
          <w:bCs/>
          <w:i/>
          <w:iCs/>
          <w:sz w:val="24"/>
          <w:szCs w:val="24"/>
        </w:rPr>
        <w:t>A droite, un livre avec une caméra de surveillance</w:t>
      </w:r>
    </w:p>
    <w:p w14:paraId="34DA6D58"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Dans le deuxième scénario, vous êtes seul(e). Vous commencez à assister à des matchs tous les jeudis et dimanches. Au début, vous êtes perplexe. Pourquoi les joueurs utilisent-ils leurs mains sur la touche dans un jeu principalement joué avec les pieds ? Pourquoi la foule crie-t-elle quand la balle frappe le filet, et pourquoi sont-ils déçus quand elle ne le fait pas ? Mais en continuant votre observation, vous parvenez à déceler les motifs et à saisir la logique du jeu. Cela ressemble l’apprentissage non supervisé.</w:t>
      </w:r>
    </w:p>
    <w:p w14:paraId="3AA19AA4" w14:textId="77777777" w:rsidR="007C38EE" w:rsidRPr="007C38EE" w:rsidRDefault="007C38EE" w:rsidP="007C38EE">
      <w:pPr>
        <w:rPr>
          <w:rFonts w:ascii="Segoe UI" w:eastAsia="Calibri" w:hAnsi="Segoe UI" w:cs="Segoe UI"/>
          <w:b/>
          <w:bCs/>
          <w:i/>
          <w:iCs/>
          <w:sz w:val="24"/>
          <w:szCs w:val="24"/>
        </w:rPr>
      </w:pPr>
      <w:r w:rsidRPr="007C38EE">
        <w:rPr>
          <w:rFonts w:ascii="Segoe UI" w:eastAsia="Calibri" w:hAnsi="Segoe UI" w:cs="Segoe UI"/>
          <w:b/>
          <w:bCs/>
          <w:i/>
          <w:iCs/>
          <w:sz w:val="24"/>
          <w:szCs w:val="24"/>
        </w:rPr>
        <w:t>[image à l'écran]</w:t>
      </w:r>
      <w:r w:rsidRPr="007C38EE">
        <w:rPr>
          <w:rFonts w:ascii="Segoe UI" w:eastAsia="Calibri" w:hAnsi="Segoe UI" w:cs="Segoe UI"/>
          <w:b/>
          <w:bCs/>
          <w:i/>
          <w:iCs/>
          <w:sz w:val="24"/>
          <w:szCs w:val="24"/>
          <w:lang w:val="fr-FR"/>
        </w:rPr>
        <w:t xml:space="preserve"> </w:t>
      </w:r>
      <w:r w:rsidRPr="007C38EE">
        <w:rPr>
          <w:rFonts w:ascii="Segoe UI" w:eastAsia="Calibri" w:hAnsi="Segoe UI" w:cs="Segoe UI"/>
          <w:b/>
          <w:bCs/>
          <w:i/>
          <w:iCs/>
          <w:sz w:val="24"/>
          <w:szCs w:val="24"/>
        </w:rPr>
        <w:t>Plusieurs balles sur un terrain vert</w:t>
      </w:r>
    </w:p>
    <w:p w14:paraId="64B65EF7"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 xml:space="preserve">Considérons un troisième scénario, l’apprentissage par renforcement. Imaginez que vous vous exercez aux penaltys. Chaque fois que vous marquez un but, </w:t>
      </w:r>
      <w:r w:rsidRPr="007C38EE">
        <w:rPr>
          <w:rFonts w:ascii="Segoe UI" w:eastAsia="Calibri" w:hAnsi="Segoe UI" w:cs="Segoe UI"/>
          <w:sz w:val="24"/>
          <w:szCs w:val="24"/>
          <w:lang w:val="fr-FR"/>
        </w:rPr>
        <w:lastRenderedPageBreak/>
        <w:t>vous ressentez un sentiment de réussite et donc une forme de récompense positive. En revanche, chaque fois que vous manquez la cible, vous ressentez de la déception, ce qui est une récompense négative. Avec le temps, en essayant différentes façons de frapper le ballon et en tirant des leçons des récompenses, vous améliorez votre capacité à marquer des penaltys.</w:t>
      </w:r>
    </w:p>
    <w:p w14:paraId="43661E52" w14:textId="77777777" w:rsidR="007C38EE" w:rsidRPr="007C38EE" w:rsidRDefault="007C38EE" w:rsidP="007C38EE">
      <w:pPr>
        <w:rPr>
          <w:rFonts w:ascii="Segoe UI" w:eastAsia="Calibri" w:hAnsi="Segoe UI" w:cs="Segoe UI"/>
          <w:sz w:val="24"/>
          <w:szCs w:val="24"/>
        </w:rPr>
      </w:pPr>
      <w:r w:rsidRPr="007C38EE">
        <w:rPr>
          <w:rFonts w:ascii="Segoe UI" w:eastAsia="Calibri" w:hAnsi="Segoe UI" w:cs="Segoe UI"/>
          <w:sz w:val="24"/>
          <w:szCs w:val="24"/>
          <w:lang w:val="fr-FR"/>
        </w:rPr>
        <w:t>Rappelez-</w:t>
      </w:r>
      <w:r w:rsidRPr="007C38EE">
        <w:rPr>
          <w:rFonts w:ascii="Segoe UI" w:eastAsia="Calibri" w:hAnsi="Segoe UI" w:cs="Segoe UI"/>
          <w:sz w:val="24"/>
          <w:szCs w:val="24"/>
        </w:rPr>
        <w:t>vous, ​l'apprentissage automatique est un sous-ensemble de l'intelligence artificielle​​ mais toute IA n’implique pas l’apprentissage automatique. L’apprentissage automatique peut être décomposé en ​trois types : l’apprentissage supervisé, non supervisé et ​par renforcement​​​. </w:t>
      </w:r>
    </w:p>
    <w:p w14:paraId="3FA5FB8B" w14:textId="77777777" w:rsidR="007C38EE" w:rsidRPr="007C38EE" w:rsidRDefault="007C38EE" w:rsidP="007C38EE">
      <w:pPr>
        <w:rPr>
          <w:rFonts w:ascii="Segoe UI" w:eastAsia="Calibri" w:hAnsi="Segoe UI" w:cs="Segoe UI"/>
          <w:b/>
          <w:bCs/>
          <w:i/>
          <w:iCs/>
          <w:sz w:val="24"/>
          <w:szCs w:val="24"/>
        </w:rPr>
      </w:pPr>
      <w:r w:rsidRPr="007C38EE">
        <w:rPr>
          <w:rFonts w:ascii="Segoe UI" w:eastAsia="Calibri" w:hAnsi="Segoe UI" w:cs="Segoe UI"/>
          <w:b/>
          <w:bCs/>
          <w:i/>
          <w:iCs/>
          <w:sz w:val="24"/>
          <w:szCs w:val="24"/>
        </w:rPr>
        <w:t>[image à l'écran]</w:t>
      </w:r>
      <w:r w:rsidRPr="007C38EE">
        <w:rPr>
          <w:rFonts w:ascii="Segoe UI" w:eastAsia="Calibri" w:hAnsi="Segoe UI" w:cs="Segoe UI"/>
          <w:b/>
          <w:bCs/>
          <w:i/>
          <w:iCs/>
          <w:sz w:val="24"/>
          <w:szCs w:val="24"/>
          <w:lang w:val="fr-FR"/>
        </w:rPr>
        <w:t xml:space="preserve"> </w:t>
      </w:r>
      <w:r w:rsidRPr="007C38EE">
        <w:rPr>
          <w:rFonts w:ascii="Segoe UI" w:eastAsia="Calibri" w:hAnsi="Segoe UI" w:cs="Segoe UI"/>
          <w:b/>
          <w:bCs/>
          <w:i/>
          <w:iCs/>
          <w:sz w:val="24"/>
          <w:szCs w:val="24"/>
        </w:rPr>
        <w:t>Rouages reliés à trois symboles représentant le machine learning</w:t>
      </w:r>
    </w:p>
    <w:p w14:paraId="5DAFCF79"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 xml:space="preserve">On peut aller encore plus loin. Il existe des formes avancées de machine </w:t>
      </w:r>
      <w:proofErr w:type="spellStart"/>
      <w:r w:rsidRPr="007C38EE">
        <w:rPr>
          <w:rFonts w:ascii="Segoe UI" w:eastAsia="Calibri" w:hAnsi="Segoe UI" w:cs="Segoe UI"/>
          <w:sz w:val="24"/>
          <w:szCs w:val="24"/>
          <w:lang w:val="fr-FR"/>
        </w:rPr>
        <w:t>learning</w:t>
      </w:r>
      <w:proofErr w:type="spellEnd"/>
      <w:r w:rsidRPr="007C38EE">
        <w:rPr>
          <w:rFonts w:ascii="Segoe UI" w:eastAsia="Calibri" w:hAnsi="Segoe UI" w:cs="Segoe UI"/>
          <w:sz w:val="24"/>
          <w:szCs w:val="24"/>
          <w:lang w:val="fr-FR"/>
        </w:rPr>
        <w:t xml:space="preserve"> qui imitent la méthode d’apprentissage propre au cerveau humain. Elles prennent les concepts d’apprentissages supervisés, non supervisés et par renforcement et les appliquent à une échelle beaucoup plus grande. </w:t>
      </w:r>
    </w:p>
    <w:p w14:paraId="3CB735D7" w14:textId="77777777" w:rsidR="007C38EE" w:rsidRPr="007C38EE" w:rsidRDefault="007C38EE" w:rsidP="007C38EE">
      <w:pPr>
        <w:rPr>
          <w:rFonts w:ascii="Segoe UI" w:eastAsia="Calibri" w:hAnsi="Segoe UI" w:cs="Segoe UI"/>
          <w:sz w:val="24"/>
          <w:szCs w:val="24"/>
          <w:lang w:val="fr-FR"/>
        </w:rPr>
      </w:pPr>
      <w:r w:rsidRPr="007C38EE">
        <w:rPr>
          <w:rFonts w:ascii="Segoe UI" w:eastAsia="Calibri" w:hAnsi="Segoe UI" w:cs="Segoe UI"/>
          <w:sz w:val="24"/>
          <w:szCs w:val="24"/>
          <w:lang w:val="fr-FR"/>
        </w:rPr>
        <w:t xml:space="preserve">C’est ce que l’on appelle le </w:t>
      </w:r>
      <w:proofErr w:type="spellStart"/>
      <w:r w:rsidRPr="007C38EE">
        <w:rPr>
          <w:rFonts w:ascii="Segoe UI" w:eastAsia="Calibri" w:hAnsi="Segoe UI" w:cs="Segoe UI"/>
          <w:sz w:val="24"/>
          <w:szCs w:val="24"/>
          <w:lang w:val="fr-FR"/>
        </w:rPr>
        <w:t>deep</w:t>
      </w:r>
      <w:proofErr w:type="spellEnd"/>
      <w:r w:rsidRPr="007C38EE">
        <w:rPr>
          <w:rFonts w:ascii="Segoe UI" w:eastAsia="Calibri" w:hAnsi="Segoe UI" w:cs="Segoe UI"/>
          <w:sz w:val="24"/>
          <w:szCs w:val="24"/>
          <w:lang w:val="fr-FR"/>
        </w:rPr>
        <w:t xml:space="preserve"> </w:t>
      </w:r>
      <w:proofErr w:type="spellStart"/>
      <w:r w:rsidRPr="007C38EE">
        <w:rPr>
          <w:rFonts w:ascii="Segoe UI" w:eastAsia="Calibri" w:hAnsi="Segoe UI" w:cs="Segoe UI"/>
          <w:sz w:val="24"/>
          <w:szCs w:val="24"/>
          <w:lang w:val="fr-FR"/>
        </w:rPr>
        <w:t>learning</w:t>
      </w:r>
      <w:proofErr w:type="spellEnd"/>
      <w:r w:rsidRPr="007C38EE">
        <w:rPr>
          <w:rFonts w:ascii="Segoe UI" w:eastAsia="Calibri" w:hAnsi="Segoe UI" w:cs="Segoe UI"/>
          <w:sz w:val="24"/>
          <w:szCs w:val="24"/>
          <w:lang w:val="fr-FR"/>
        </w:rPr>
        <w:t xml:space="preserve">. Tout comme les neurones du cerveau sont connectés pour former un vaste réseau, le </w:t>
      </w:r>
      <w:proofErr w:type="spellStart"/>
      <w:r w:rsidRPr="007C38EE">
        <w:rPr>
          <w:rFonts w:ascii="Segoe UI" w:eastAsia="Calibri" w:hAnsi="Segoe UI" w:cs="Segoe UI"/>
          <w:sz w:val="24"/>
          <w:szCs w:val="24"/>
          <w:lang w:val="fr-FR"/>
        </w:rPr>
        <w:t>deep</w:t>
      </w:r>
      <w:proofErr w:type="spellEnd"/>
      <w:r w:rsidRPr="007C38EE">
        <w:rPr>
          <w:rFonts w:ascii="Segoe UI" w:eastAsia="Calibri" w:hAnsi="Segoe UI" w:cs="Segoe UI"/>
          <w:sz w:val="24"/>
          <w:szCs w:val="24"/>
          <w:lang w:val="fr-FR"/>
        </w:rPr>
        <w:t xml:space="preserve"> </w:t>
      </w:r>
      <w:proofErr w:type="spellStart"/>
      <w:r w:rsidRPr="007C38EE">
        <w:rPr>
          <w:rFonts w:ascii="Segoe UI" w:eastAsia="Calibri" w:hAnsi="Segoe UI" w:cs="Segoe UI"/>
          <w:sz w:val="24"/>
          <w:szCs w:val="24"/>
          <w:lang w:val="fr-FR"/>
        </w:rPr>
        <w:t>learning</w:t>
      </w:r>
      <w:proofErr w:type="spellEnd"/>
      <w:r w:rsidRPr="007C38EE">
        <w:rPr>
          <w:rFonts w:ascii="Segoe UI" w:eastAsia="Calibri" w:hAnsi="Segoe UI" w:cs="Segoe UI"/>
          <w:sz w:val="24"/>
          <w:szCs w:val="24"/>
          <w:lang w:val="fr-FR"/>
        </w:rPr>
        <w:t xml:space="preserve"> utilise des </w:t>
      </w:r>
      <w:proofErr w:type="spellStart"/>
      <w:r w:rsidRPr="007C38EE">
        <w:rPr>
          <w:rFonts w:ascii="Segoe UI" w:eastAsia="Calibri" w:hAnsi="Segoe UI" w:cs="Segoe UI"/>
          <w:sz w:val="24"/>
          <w:szCs w:val="24"/>
          <w:lang w:val="fr-FR"/>
        </w:rPr>
        <w:t>résseaux</w:t>
      </w:r>
      <w:proofErr w:type="spellEnd"/>
      <w:r w:rsidRPr="007C38EE">
        <w:rPr>
          <w:rFonts w:ascii="Segoe UI" w:eastAsia="Calibri" w:hAnsi="Segoe UI" w:cs="Segoe UI"/>
          <w:sz w:val="24"/>
          <w:szCs w:val="24"/>
          <w:lang w:val="fr-FR"/>
        </w:rPr>
        <w:t xml:space="preserve"> neuronaux artificiels à plusieurs couches, d’où le terme « profond » (</w:t>
      </w:r>
      <w:proofErr w:type="spellStart"/>
      <w:r w:rsidRPr="007C38EE">
        <w:rPr>
          <w:rFonts w:ascii="Segoe UI" w:eastAsia="Calibri" w:hAnsi="Segoe UI" w:cs="Segoe UI"/>
          <w:sz w:val="24"/>
          <w:szCs w:val="24"/>
          <w:lang w:val="fr-FR"/>
        </w:rPr>
        <w:t>deep</w:t>
      </w:r>
      <w:proofErr w:type="spellEnd"/>
      <w:r w:rsidRPr="007C38EE">
        <w:rPr>
          <w:rFonts w:ascii="Segoe UI" w:eastAsia="Calibri" w:hAnsi="Segoe UI" w:cs="Segoe UI"/>
          <w:sz w:val="24"/>
          <w:szCs w:val="24"/>
          <w:lang w:val="fr-FR"/>
        </w:rPr>
        <w:t xml:space="preserve"> en anglais). Ces réseaux peuvent apprendre et prendre des décisions eux-mêmes. Intriguant, n’est-ce pas ?</w:t>
      </w:r>
    </w:p>
    <w:p w14:paraId="5B994DA0" w14:textId="77777777" w:rsidR="007C38EE" w:rsidRPr="007C38EE" w:rsidRDefault="007C38EE" w:rsidP="007C38EE">
      <w:pPr>
        <w:rPr>
          <w:rFonts w:ascii="Segoe UI" w:eastAsia="Calibri" w:hAnsi="Segoe UI" w:cs="Segoe UI"/>
          <w:b/>
          <w:bCs/>
          <w:i/>
          <w:iCs/>
          <w:sz w:val="24"/>
          <w:szCs w:val="24"/>
        </w:rPr>
      </w:pPr>
      <w:r w:rsidRPr="007C38EE">
        <w:rPr>
          <w:rFonts w:ascii="Segoe UI" w:eastAsia="Calibri" w:hAnsi="Segoe UI" w:cs="Segoe UI"/>
          <w:b/>
          <w:bCs/>
          <w:i/>
          <w:iCs/>
          <w:sz w:val="24"/>
          <w:szCs w:val="24"/>
        </w:rPr>
        <w:t>[image à l'écran]</w:t>
      </w:r>
      <w:r w:rsidRPr="007C38EE">
        <w:rPr>
          <w:rFonts w:ascii="Segoe UI" w:eastAsia="Calibri" w:hAnsi="Segoe UI" w:cs="Segoe UI"/>
          <w:b/>
          <w:bCs/>
          <w:i/>
          <w:iCs/>
          <w:sz w:val="24"/>
          <w:szCs w:val="24"/>
          <w:lang w:val="fr-FR"/>
        </w:rPr>
        <w:t xml:space="preserve"> </w:t>
      </w:r>
      <w:r w:rsidRPr="007C38EE">
        <w:rPr>
          <w:rFonts w:ascii="Segoe UI" w:eastAsia="Calibri" w:hAnsi="Segoe UI" w:cs="Segoe UI"/>
          <w:b/>
          <w:bCs/>
          <w:i/>
          <w:iCs/>
          <w:sz w:val="24"/>
          <w:szCs w:val="24"/>
        </w:rPr>
        <w:t>Huit cercles représentés sur trois rangs connectés avec des flèches.</w:t>
      </w:r>
    </w:p>
    <w:p w14:paraId="00E3AF34" w14:textId="77777777" w:rsidR="007C38EE" w:rsidRPr="007C38EE" w:rsidRDefault="007C38EE" w:rsidP="007C38EE">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kern w:val="0"/>
          <w:sz w:val="24"/>
          <w:szCs w:val="26"/>
          <w:lang w:val="en-US"/>
          <w14:ligatures w14:val="none"/>
        </w:rPr>
      </w:pPr>
      <w:r w:rsidRPr="007C38EE">
        <w:rPr>
          <w:rFonts w:ascii="Calibri Light" w:eastAsia="Calibri" w:hAnsi="Calibri Light" w:cs="Times New Roman"/>
          <w:color w:val="FFFFFF"/>
          <w:kern w:val="0"/>
          <w:sz w:val="24"/>
          <w:szCs w:val="26"/>
          <w:lang w:val="en-US"/>
          <w14:ligatures w14:val="none"/>
        </w:rPr>
        <w:t>Deep Learning</w:t>
      </w:r>
    </w:p>
    <w:p w14:paraId="62D3A56F" w14:textId="77777777" w:rsidR="007C38EE" w:rsidRPr="007C38EE" w:rsidRDefault="007C38EE" w:rsidP="007C38EE">
      <w:pPr>
        <w:rPr>
          <w:rFonts w:ascii="Segoe UI" w:eastAsia="Calibri" w:hAnsi="Segoe UI" w:cs="Segoe UI"/>
          <w:b/>
          <w:bCs/>
          <w:i/>
          <w:iCs/>
          <w:sz w:val="24"/>
          <w:szCs w:val="24"/>
          <w:lang w:val="en-U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Texte </w:t>
      </w:r>
      <w:proofErr w:type="spellStart"/>
      <w:proofErr w:type="gramStart"/>
      <w:r w:rsidRPr="007C38EE">
        <w:rPr>
          <w:rFonts w:ascii="Segoe UI" w:eastAsia="Calibri" w:hAnsi="Segoe UI" w:cs="Segoe UI"/>
          <w:b/>
          <w:bCs/>
          <w:i/>
          <w:iCs/>
          <w:sz w:val="24"/>
          <w:szCs w:val="24"/>
          <w:lang w:val="en-US"/>
        </w:rPr>
        <w:t>affiché</w:t>
      </w:r>
      <w:proofErr w:type="spellEnd"/>
      <w:r w:rsidRPr="007C38EE">
        <w:rPr>
          <w:rFonts w:ascii="Segoe UI" w:eastAsia="Calibri" w:hAnsi="Segoe UI" w:cs="Segoe UI"/>
          <w:b/>
          <w:bCs/>
          <w:i/>
          <w:iCs/>
          <w:sz w:val="24"/>
          <w:szCs w:val="24"/>
          <w:lang w:val="en-US"/>
        </w:rPr>
        <w:t xml:space="preserve"> :</w:t>
      </w:r>
      <w:proofErr w:type="gramEnd"/>
      <w:r w:rsidRPr="007C38EE">
        <w:rPr>
          <w:rFonts w:ascii="Segoe UI" w:eastAsia="Calibri" w:hAnsi="Segoe UI" w:cs="Segoe UI"/>
          <w:b/>
          <w:bCs/>
          <w:i/>
          <w:iCs/>
          <w:sz w:val="24"/>
          <w:szCs w:val="24"/>
          <w:lang w:val="en-US"/>
        </w:rPr>
        <w:t xml:space="preserve"> "Deep Learning"</w:t>
      </w:r>
    </w:p>
    <w:p w14:paraId="6C7E7C85"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Voix off : Le deep learning. Imaginez que vous êtes au bord d'un océan de données, un océan qui grandit chaque seconde avec des vagues d'informations du monde entier. Les modèles traditionnels de machine learning sont comme des petits bateaux. Ils commencent à couler s'ils sont submergés par trop d'informations. </w:t>
      </w:r>
    </w:p>
    <w:p w14:paraId="4B7BFB6B" w14:textId="77777777" w:rsidR="007C38EE" w:rsidRPr="007C38EE" w:rsidRDefault="007C38EE" w:rsidP="007C38EE">
      <w:pPr>
        <w:rPr>
          <w:rFonts w:ascii="Segoe UI" w:eastAsia="Calibri" w:hAnsi="Segoe UI" w:cs="Segoe UI"/>
          <w:b/>
          <w:bCs/>
          <w:i/>
          <w:iCs/>
          <w:sz w:val="24"/>
          <w:szCs w:val="24"/>
          <w:lang w:val="en-U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Rouages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symbolisant</w:t>
      </w:r>
      <w:proofErr w:type="spellEnd"/>
      <w:r w:rsidRPr="007C38EE">
        <w:rPr>
          <w:rFonts w:ascii="Segoe UI" w:eastAsia="Calibri" w:hAnsi="Segoe UI" w:cs="Segoe UI"/>
          <w:b/>
          <w:bCs/>
          <w:i/>
          <w:iCs/>
          <w:sz w:val="24"/>
          <w:szCs w:val="24"/>
          <w:lang w:val="en-US"/>
        </w:rPr>
        <w:t xml:space="preserve"> le machine learning </w:t>
      </w:r>
      <w:proofErr w:type="spellStart"/>
      <w:r w:rsidRPr="007C38EE">
        <w:rPr>
          <w:rFonts w:ascii="Segoe UI" w:eastAsia="Calibri" w:hAnsi="Segoe UI" w:cs="Segoe UI"/>
          <w:b/>
          <w:bCs/>
          <w:i/>
          <w:iCs/>
          <w:sz w:val="24"/>
          <w:szCs w:val="24"/>
          <w:lang w:val="en-US"/>
        </w:rPr>
        <w:t>en</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mer</w:t>
      </w:r>
      <w:proofErr w:type="spellEnd"/>
    </w:p>
    <w:p w14:paraId="6E691082"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En revanche, si on imagine un plus gros bateau comme un navire par exemple, celui ci serait à l'image du deep learning. Le deep learning et notre puissant navire conçu pour naviguer dans l'immense océan de données. Il est inspiré par le système le plus complexe que nous connaissons: le cerveau humain. Tout comme notre cerveau, se compose de milliards de neurones interconnectées </w:t>
      </w:r>
      <w:r w:rsidRPr="007C38EE">
        <w:rPr>
          <w:rFonts w:ascii="Segoe UI" w:eastAsia="Calibri" w:hAnsi="Segoe UI" w:cs="Segoe UI"/>
          <w:sz w:val="24"/>
          <w:szCs w:val="24"/>
          <w:lang w:val="es-ES"/>
        </w:rPr>
        <w:lastRenderedPageBreak/>
        <w:t xml:space="preserve">travaillant ensemble pour donner un sens au monde qui nous entoure. Le deep learning utilise des réseaux neuronaux pour apprendre à partir des données et faire des prédictions éclairées. </w:t>
      </w:r>
    </w:p>
    <w:p w14:paraId="4FAB46DC"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Symbole</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d'algorithme</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entouré</w:t>
      </w:r>
      <w:proofErr w:type="spellEnd"/>
      <w:r w:rsidRPr="007C38EE">
        <w:rPr>
          <w:rFonts w:ascii="Segoe UI" w:eastAsia="Calibri" w:hAnsi="Segoe UI" w:cs="Segoe UI"/>
          <w:b/>
          <w:bCs/>
          <w:i/>
          <w:iCs/>
          <w:sz w:val="24"/>
          <w:szCs w:val="24"/>
          <w:lang w:val="en-US"/>
        </w:rPr>
        <w:t xml:space="preserve"> de </w:t>
      </w:r>
      <w:proofErr w:type="spellStart"/>
      <w:r w:rsidRPr="007C38EE">
        <w:rPr>
          <w:rFonts w:ascii="Segoe UI" w:eastAsia="Calibri" w:hAnsi="Segoe UI" w:cs="Segoe UI"/>
          <w:b/>
          <w:bCs/>
          <w:i/>
          <w:iCs/>
          <w:sz w:val="24"/>
          <w:szCs w:val="24"/>
          <w:lang w:val="en-US"/>
        </w:rPr>
        <w:t>bulles</w:t>
      </w:r>
      <w:proofErr w:type="spellEnd"/>
      <w:r w:rsidRPr="007C38EE">
        <w:rPr>
          <w:rFonts w:ascii="Segoe UI" w:eastAsia="Calibri" w:hAnsi="Segoe UI" w:cs="Segoe UI"/>
          <w:b/>
          <w:bCs/>
          <w:i/>
          <w:iCs/>
          <w:sz w:val="24"/>
          <w:szCs w:val="24"/>
          <w:lang w:val="en-US"/>
        </w:rPr>
        <w:t xml:space="preserve"> de pensées avec </w:t>
      </w:r>
      <w:proofErr w:type="spellStart"/>
      <w:r w:rsidRPr="007C38EE">
        <w:rPr>
          <w:rFonts w:ascii="Segoe UI" w:eastAsia="Calibri" w:hAnsi="Segoe UI" w:cs="Segoe UI"/>
          <w:b/>
          <w:bCs/>
          <w:i/>
          <w:iCs/>
          <w:sz w:val="24"/>
          <w:szCs w:val="24"/>
          <w:lang w:val="en-US"/>
        </w:rPr>
        <w:t>différents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symboles</w:t>
      </w:r>
      <w:proofErr w:type="spellEnd"/>
      <w:r w:rsidRPr="007C38EE">
        <w:rPr>
          <w:rFonts w:ascii="Segoe UI" w:eastAsia="Calibri" w:hAnsi="Segoe UI" w:cs="Segoe UI"/>
          <w:b/>
          <w:bCs/>
          <w:i/>
          <w:iCs/>
          <w:sz w:val="24"/>
          <w:szCs w:val="24"/>
          <w:lang w:val="en-US"/>
        </w:rPr>
        <w:t>.</w:t>
      </w:r>
    </w:p>
    <w:p w14:paraId="78CA34AB"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Vous êtes vous déjà demandé comment le cerveau humain fonctionnait ? Comment apprend on ? Repensez à votre enfance. Vous avez probablement joué à des jeux qui impliquaient la reconnaissance d'images à l'école. Vous souvenez vous de ces cartes ? Vous deviez dire si c'était un chien ou un chat. Et votre professeur confirmait. L'apprentissage s'est produit grâce à la répétition et aux commentaires. </w:t>
      </w:r>
    </w:p>
    <w:p w14:paraId="005380A8"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Six </w:t>
      </w:r>
      <w:proofErr w:type="spellStart"/>
      <w:r w:rsidRPr="007C38EE">
        <w:rPr>
          <w:rFonts w:ascii="Segoe UI" w:eastAsia="Calibri" w:hAnsi="Segoe UI" w:cs="Segoe UI"/>
          <w:b/>
          <w:bCs/>
          <w:i/>
          <w:iCs/>
          <w:sz w:val="24"/>
          <w:szCs w:val="24"/>
          <w:lang w:val="en-US"/>
        </w:rPr>
        <w:t>cartes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dont</w:t>
      </w:r>
      <w:proofErr w:type="spellEnd"/>
      <w:r w:rsidRPr="007C38EE">
        <w:rPr>
          <w:rFonts w:ascii="Segoe UI" w:eastAsia="Calibri" w:hAnsi="Segoe UI" w:cs="Segoe UI"/>
          <w:b/>
          <w:bCs/>
          <w:i/>
          <w:iCs/>
          <w:sz w:val="24"/>
          <w:szCs w:val="24"/>
          <w:lang w:val="en-US"/>
        </w:rPr>
        <w:t xml:space="preserve"> deux avec des motifs de chats.</w:t>
      </w:r>
    </w:p>
    <w:p w14:paraId="1E7B5C50"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Un ordinateur, quant à lui, apprendra d'une manière similaire. Le réseau neuronal suppose à 70 % que l'image est correcte ou non. Au lieu de deviner, il laisse juste ses paramètres et s'entraîne au fil du temps. </w:t>
      </w:r>
    </w:p>
    <w:p w14:paraId="7D913424"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Plus les données utilisées par l'ordinateur pour s'entraîner sont nombreuses, plus vite il sera capable de reconnaître sans erreur une image, que ce soit un chien, un chat ou une fleur. C'est pourquoi le sujet du volume de données est si important. </w:t>
      </w:r>
    </w:p>
    <w:p w14:paraId="468A3174" w14:textId="77777777" w:rsidR="007C38EE" w:rsidRPr="007C38EE" w:rsidRDefault="007C38EE" w:rsidP="007C38EE">
      <w:pPr>
        <w:rPr>
          <w:rFonts w:ascii="Segoe UI" w:eastAsia="Calibri" w:hAnsi="Segoe UI" w:cs="Segoe UI"/>
          <w:b/>
          <w:bCs/>
          <w:i/>
          <w:iCs/>
          <w:sz w:val="24"/>
          <w:szCs w:val="24"/>
          <w:lang w:val="en-U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Rouages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reliés</w:t>
      </w:r>
      <w:proofErr w:type="spellEnd"/>
      <w:r w:rsidRPr="007C38EE">
        <w:rPr>
          <w:rFonts w:ascii="Segoe UI" w:eastAsia="Calibri" w:hAnsi="Segoe UI" w:cs="Segoe UI"/>
          <w:b/>
          <w:bCs/>
          <w:i/>
          <w:iCs/>
          <w:sz w:val="24"/>
          <w:szCs w:val="24"/>
          <w:lang w:val="en-US"/>
        </w:rPr>
        <w:t xml:space="preserve"> à </w:t>
      </w:r>
      <w:proofErr w:type="spellStart"/>
      <w:r w:rsidRPr="007C38EE">
        <w:rPr>
          <w:rFonts w:ascii="Segoe UI" w:eastAsia="Calibri" w:hAnsi="Segoe UI" w:cs="Segoe UI"/>
          <w:b/>
          <w:bCs/>
          <w:i/>
          <w:iCs/>
          <w:sz w:val="24"/>
          <w:szCs w:val="24"/>
          <w:lang w:val="en-US"/>
        </w:rPr>
        <w:t>plusieurs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cartes</w:t>
      </w:r>
      <w:proofErr w:type="spellEnd"/>
      <w:r w:rsidRPr="007C38EE">
        <w:rPr>
          <w:rFonts w:ascii="Segoe UI" w:eastAsia="Calibri" w:hAnsi="Segoe UI" w:cs="Segoe UI"/>
          <w:b/>
          <w:bCs/>
          <w:i/>
          <w:iCs/>
          <w:sz w:val="24"/>
          <w:szCs w:val="24"/>
          <w:lang w:val="en-US"/>
        </w:rPr>
        <w:t xml:space="preserve">. </w:t>
      </w:r>
    </w:p>
    <w:p w14:paraId="3E980A07"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Pensons à la cuisine. Quand on commence à apprendre, on commence par des recettes simples comment faire cuire un œuf ou du riz. À chaque fois que vous cuisinez, vous apprenez quelque chose de nouveau. Quelle température utiliser ? Combien de temps cuire les œufs ? Combien d'eau vous devriez mettre dans votre riz ? Avec le temps, vous devenez plus compétent et vous pouvez cuisiner ces plats sans même y penser. Il s'agit bien de la même approche pour le machine learning.</w:t>
      </w:r>
    </w:p>
    <w:p w14:paraId="69C5950B"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Mais si vous voulez apprendre à cuisiner un plat complexe comme du poulet frit, il y a tant de variables à prendre en compte. Comment paner le poulet. A quelle température on le fait frire. Et quel genre d'huile on utilise. Il ne suffit pas de s'entraîner. Vous devez comprendre comment tous ces facteurs interagissent.</w:t>
      </w:r>
    </w:p>
    <w:p w14:paraId="5BF3B36A" w14:textId="77777777" w:rsidR="007C38EE" w:rsidRPr="007C38EE" w:rsidRDefault="007C38EE" w:rsidP="007C38EE">
      <w:pPr>
        <w:rPr>
          <w:rFonts w:ascii="Segoe UI" w:eastAsia="Calibri" w:hAnsi="Segoe UI" w:cs="Segoe UI"/>
          <w:b/>
          <w:bCs/>
          <w:i/>
          <w:iCs/>
          <w:sz w:val="24"/>
          <w:szCs w:val="24"/>
          <w:lang w:val="en-US"/>
        </w:rPr>
      </w:pPr>
      <w:r w:rsidRPr="007C38EE">
        <w:rPr>
          <w:rFonts w:ascii="Segoe UI" w:eastAsia="Calibri" w:hAnsi="Segoe UI" w:cs="Segoe UI"/>
          <w:b/>
          <w:bCs/>
          <w:i/>
          <w:iCs/>
          <w:sz w:val="24"/>
          <w:szCs w:val="24"/>
          <w:lang w:val="en-US"/>
        </w:rPr>
        <w:t xml:space="preserve">[image à </w:t>
      </w:r>
      <w:proofErr w:type="spellStart"/>
      <w:r w:rsidRPr="007C38EE">
        <w:rPr>
          <w:rFonts w:ascii="Segoe UI" w:eastAsia="Calibri" w:hAnsi="Segoe UI" w:cs="Segoe UI"/>
          <w:b/>
          <w:bCs/>
          <w:i/>
          <w:iCs/>
          <w:sz w:val="24"/>
          <w:szCs w:val="24"/>
          <w:lang w:val="en-US"/>
        </w:rPr>
        <w:t>l'écran</w:t>
      </w:r>
      <w:proofErr w:type="spellEnd"/>
      <w:r w:rsidRPr="007C38EE">
        <w:rPr>
          <w:rFonts w:ascii="Segoe UI" w:eastAsia="Calibri" w:hAnsi="Segoe UI" w:cs="Segoe UI"/>
          <w:b/>
          <w:bCs/>
          <w:i/>
          <w:iCs/>
          <w:sz w:val="24"/>
          <w:szCs w:val="24"/>
          <w:lang w:val="en-US"/>
        </w:rPr>
        <w:t xml:space="preserve">] Un </w:t>
      </w:r>
      <w:proofErr w:type="spellStart"/>
      <w:r w:rsidRPr="007C38EE">
        <w:rPr>
          <w:rFonts w:ascii="Segoe UI" w:eastAsia="Calibri" w:hAnsi="Segoe UI" w:cs="Segoe UI"/>
          <w:b/>
          <w:bCs/>
          <w:i/>
          <w:iCs/>
          <w:sz w:val="24"/>
          <w:szCs w:val="24"/>
          <w:lang w:val="en-US"/>
        </w:rPr>
        <w:t>cusinier</w:t>
      </w:r>
      <w:proofErr w:type="spellEnd"/>
      <w:r w:rsidRPr="007C38EE">
        <w:rPr>
          <w:rFonts w:ascii="Segoe UI" w:eastAsia="Calibri" w:hAnsi="Segoe UI" w:cs="Segoe UI"/>
          <w:b/>
          <w:bCs/>
          <w:i/>
          <w:iCs/>
          <w:sz w:val="24"/>
          <w:szCs w:val="24"/>
          <w:lang w:val="en-US"/>
        </w:rPr>
        <w:t xml:space="preserve"> avec </w:t>
      </w:r>
      <w:proofErr w:type="spellStart"/>
      <w:r w:rsidRPr="007C38EE">
        <w:rPr>
          <w:rFonts w:ascii="Segoe UI" w:eastAsia="Calibri" w:hAnsi="Segoe UI" w:cs="Segoe UI"/>
          <w:b/>
          <w:bCs/>
          <w:i/>
          <w:iCs/>
          <w:sz w:val="24"/>
          <w:szCs w:val="24"/>
          <w:lang w:val="en-US"/>
        </w:rPr>
        <w:t>une</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bulle</w:t>
      </w:r>
      <w:proofErr w:type="spellEnd"/>
      <w:r w:rsidRPr="007C38EE">
        <w:rPr>
          <w:rFonts w:ascii="Segoe UI" w:eastAsia="Calibri" w:hAnsi="Segoe UI" w:cs="Segoe UI"/>
          <w:b/>
          <w:bCs/>
          <w:i/>
          <w:iCs/>
          <w:sz w:val="24"/>
          <w:szCs w:val="24"/>
          <w:lang w:val="en-US"/>
        </w:rPr>
        <w:t xml:space="preserve"> de pensée </w:t>
      </w:r>
      <w:proofErr w:type="spellStart"/>
      <w:r w:rsidRPr="007C38EE">
        <w:rPr>
          <w:rFonts w:ascii="Segoe UI" w:eastAsia="Calibri" w:hAnsi="Segoe UI" w:cs="Segoe UI"/>
          <w:b/>
          <w:bCs/>
          <w:i/>
          <w:iCs/>
          <w:sz w:val="24"/>
          <w:szCs w:val="24"/>
          <w:lang w:val="en-US"/>
        </w:rPr>
        <w:t>contenant</w:t>
      </w:r>
      <w:proofErr w:type="spellEnd"/>
      <w:r w:rsidRPr="007C38EE">
        <w:rPr>
          <w:rFonts w:ascii="Segoe UI" w:eastAsia="Calibri" w:hAnsi="Segoe UI" w:cs="Segoe UI"/>
          <w:b/>
          <w:bCs/>
          <w:i/>
          <w:iCs/>
          <w:sz w:val="24"/>
          <w:szCs w:val="24"/>
          <w:lang w:val="en-US"/>
        </w:rPr>
        <w:t xml:space="preserve"> un </w:t>
      </w:r>
      <w:proofErr w:type="spellStart"/>
      <w:r w:rsidRPr="007C38EE">
        <w:rPr>
          <w:rFonts w:ascii="Segoe UI" w:eastAsia="Calibri" w:hAnsi="Segoe UI" w:cs="Segoe UI"/>
          <w:b/>
          <w:bCs/>
          <w:i/>
          <w:iCs/>
          <w:sz w:val="24"/>
          <w:szCs w:val="24"/>
          <w:lang w:val="en-US"/>
        </w:rPr>
        <w:t>thermomètre</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plusieurs</w:t>
      </w:r>
      <w:proofErr w:type="spellEnd"/>
      <w:r w:rsidRPr="007C38EE">
        <w:rPr>
          <w:rFonts w:ascii="Segoe UI" w:eastAsia="Calibri" w:hAnsi="Segoe UI" w:cs="Segoe UI"/>
          <w:b/>
          <w:bCs/>
          <w:i/>
          <w:iCs/>
          <w:sz w:val="24"/>
          <w:szCs w:val="24"/>
          <w:lang w:val="en-US"/>
        </w:rPr>
        <w:t xml:space="preserve"> </w:t>
      </w:r>
      <w:proofErr w:type="spellStart"/>
      <w:r w:rsidRPr="007C38EE">
        <w:rPr>
          <w:rFonts w:ascii="Segoe UI" w:eastAsia="Calibri" w:hAnsi="Segoe UI" w:cs="Segoe UI"/>
          <w:b/>
          <w:bCs/>
          <w:i/>
          <w:iCs/>
          <w:sz w:val="24"/>
          <w:szCs w:val="24"/>
          <w:lang w:val="en-US"/>
        </w:rPr>
        <w:t>bouteilles</w:t>
      </w:r>
      <w:proofErr w:type="spellEnd"/>
      <w:r w:rsidRPr="007C38EE">
        <w:rPr>
          <w:rFonts w:ascii="Segoe UI" w:eastAsia="Calibri" w:hAnsi="Segoe UI" w:cs="Segoe UI"/>
          <w:b/>
          <w:bCs/>
          <w:i/>
          <w:iCs/>
          <w:sz w:val="24"/>
          <w:szCs w:val="24"/>
          <w:lang w:val="en-US"/>
        </w:rPr>
        <w:t xml:space="preserve"> et un plat. </w:t>
      </w:r>
    </w:p>
    <w:p w14:paraId="2F36E358"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C'est là que le deep learning entre en jeu. Le deep learning, tout comme le poulet frit, implique beaucoup d'essais et d'erreurs. Le réseau neuronal émet </w:t>
      </w:r>
      <w:r w:rsidRPr="007C38EE">
        <w:rPr>
          <w:rFonts w:ascii="Segoe UI" w:eastAsia="Calibri" w:hAnsi="Segoe UI" w:cs="Segoe UI"/>
          <w:sz w:val="24"/>
          <w:szCs w:val="24"/>
          <w:lang w:val="es-ES"/>
        </w:rPr>
        <w:lastRenderedPageBreak/>
        <w:t xml:space="preserve">une hypothèse, vérifie s'il est proche de la bonne réponse, puis ajuste ses paramètres pour la supposition suivante. </w:t>
      </w:r>
    </w:p>
    <w:p w14:paraId="67BC67C8"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b/>
          <w:bCs/>
          <w:i/>
          <w:iCs/>
          <w:sz w:val="24"/>
          <w:szCs w:val="24"/>
          <w:lang w:val="es-ES"/>
        </w:rPr>
        <w:t xml:space="preserve">[image à l'écran] À gauche, "algorithme"  et huit cercles reliés par des lignes. </w:t>
      </w:r>
      <w:r w:rsidRPr="007C38EE">
        <w:rPr>
          <w:rFonts w:ascii="Segoe UI" w:eastAsia="Calibri" w:hAnsi="Segoe UI" w:cs="Segoe UI"/>
          <w:b/>
          <w:bCs/>
          <w:i/>
          <w:iCs/>
          <w:sz w:val="24"/>
          <w:szCs w:val="24"/>
          <w:lang w:val="en-US"/>
        </w:rPr>
        <w:t xml:space="preserve">À droite, </w:t>
      </w:r>
      <w:proofErr w:type="spellStart"/>
      <w:r w:rsidRPr="007C38EE">
        <w:rPr>
          <w:rFonts w:ascii="Segoe UI" w:eastAsia="Calibri" w:hAnsi="Segoe UI" w:cs="Segoe UI"/>
          <w:b/>
          <w:bCs/>
          <w:i/>
          <w:iCs/>
          <w:sz w:val="24"/>
          <w:szCs w:val="24"/>
          <w:lang w:val="en-US"/>
        </w:rPr>
        <w:t>une</w:t>
      </w:r>
      <w:proofErr w:type="spellEnd"/>
      <w:r w:rsidRPr="007C38EE">
        <w:rPr>
          <w:rFonts w:ascii="Segoe UI" w:eastAsia="Calibri" w:hAnsi="Segoe UI" w:cs="Segoe UI"/>
          <w:b/>
          <w:bCs/>
          <w:i/>
          <w:iCs/>
          <w:sz w:val="24"/>
          <w:szCs w:val="24"/>
          <w:lang w:val="en-US"/>
        </w:rPr>
        <w:t xml:space="preserve"> case à </w:t>
      </w:r>
      <w:proofErr w:type="spellStart"/>
      <w:r w:rsidRPr="007C38EE">
        <w:rPr>
          <w:rFonts w:ascii="Segoe UI" w:eastAsia="Calibri" w:hAnsi="Segoe UI" w:cs="Segoe UI"/>
          <w:b/>
          <w:bCs/>
          <w:i/>
          <w:iCs/>
          <w:sz w:val="24"/>
          <w:szCs w:val="24"/>
          <w:lang w:val="en-US"/>
        </w:rPr>
        <w:t>cocher</w:t>
      </w:r>
      <w:proofErr w:type="spellEnd"/>
      <w:r w:rsidRPr="007C38EE">
        <w:rPr>
          <w:rFonts w:ascii="Segoe UI" w:eastAsia="Calibri" w:hAnsi="Segoe UI" w:cs="Segoe UI"/>
          <w:b/>
          <w:bCs/>
          <w:i/>
          <w:iCs/>
          <w:sz w:val="24"/>
          <w:szCs w:val="24"/>
          <w:lang w:val="en-US"/>
        </w:rPr>
        <w:t>.</w:t>
      </w:r>
    </w:p>
    <w:p w14:paraId="41E64211"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 xml:space="preserve">Ce processus est répété encore et encore en se rapprochant à chaque fois un peu plus de la bonne réponse. Comme en cuisine, plus vous avez de recettes ou de données, plus vous vous améliorez. C'est pourquoi le volume de données est si important dans le deep learning. Plus le nombre de données sur lequel l'ordinateur doit s'entraîner est élevé, plus il peaufinera son résultat. Tout comme un enfant apprend à reconnaître des images à partir de cartes d'animaux. Un ordinateur peut apprendre à comprendre et à générer du langage humain. </w:t>
      </w:r>
    </w:p>
    <w:p w14:paraId="39815AEC" w14:textId="77777777" w:rsidR="007C38EE" w:rsidRPr="007C38EE" w:rsidRDefault="007C38EE" w:rsidP="007C38EE">
      <w:pPr>
        <w:rPr>
          <w:rFonts w:ascii="Segoe UI" w:eastAsia="Calibri" w:hAnsi="Segoe UI" w:cs="Segoe UI"/>
          <w:sz w:val="24"/>
          <w:szCs w:val="24"/>
          <w:lang w:val="es-ES"/>
        </w:rPr>
      </w:pPr>
      <w:r w:rsidRPr="007C38EE">
        <w:rPr>
          <w:rFonts w:ascii="Segoe UI" w:eastAsia="Calibri" w:hAnsi="Segoe UI" w:cs="Segoe UI"/>
          <w:sz w:val="24"/>
          <w:szCs w:val="24"/>
          <w:lang w:val="es-ES"/>
        </w:rPr>
        <w:t>C'est l'essence du traitement du langage naturel appelé NLP. Il utilise des principes similaires à celui du deep learning. Au lieu d'utiliser des images, il fonctionne avec des mots et des phrases. Plus le nombre de données textuelles utilisées par l'ordinateur pour s'entraîner est élevé, plus l'ordinateur améliorera la qualité de la retranscription du langage humain.</w:t>
      </w:r>
    </w:p>
    <w:p w14:paraId="3289D3EC" w14:textId="77777777" w:rsidR="007C38EE" w:rsidRPr="007C38EE" w:rsidRDefault="007C38EE" w:rsidP="007C38EE">
      <w:pPr>
        <w:rPr>
          <w:rFonts w:ascii="Segoe UI" w:eastAsia="Calibri" w:hAnsi="Segoe UI" w:cs="Segoe UI"/>
          <w:b/>
          <w:bCs/>
          <w:i/>
          <w:iCs/>
          <w:sz w:val="24"/>
          <w:szCs w:val="24"/>
          <w:lang w:val="de-DE"/>
        </w:rPr>
      </w:pPr>
      <w:r w:rsidRPr="007C38EE">
        <w:rPr>
          <w:rFonts w:ascii="Segoe UI" w:eastAsia="Calibri" w:hAnsi="Segoe UI" w:cs="Segoe UI"/>
          <w:b/>
          <w:bCs/>
          <w:i/>
          <w:iCs/>
          <w:sz w:val="24"/>
          <w:szCs w:val="24"/>
          <w:lang w:val="de-DE"/>
        </w:rPr>
        <w:t>[</w:t>
      </w:r>
      <w:proofErr w:type="spellStart"/>
      <w:r w:rsidRPr="007C38EE">
        <w:rPr>
          <w:rFonts w:ascii="Segoe UI" w:eastAsia="Calibri" w:hAnsi="Segoe UI" w:cs="Segoe UI"/>
          <w:b/>
          <w:bCs/>
          <w:i/>
          <w:iCs/>
          <w:sz w:val="24"/>
          <w:szCs w:val="24"/>
          <w:lang w:val="de-DE"/>
        </w:rPr>
        <w:t>image</w:t>
      </w:r>
      <w:proofErr w:type="spellEnd"/>
      <w:r w:rsidRPr="007C38EE">
        <w:rPr>
          <w:rFonts w:ascii="Segoe UI" w:eastAsia="Calibri" w:hAnsi="Segoe UI" w:cs="Segoe UI"/>
          <w:b/>
          <w:bCs/>
          <w:i/>
          <w:iCs/>
          <w:sz w:val="24"/>
          <w:szCs w:val="24"/>
          <w:lang w:val="de-DE"/>
        </w:rPr>
        <w:t xml:space="preserve"> à </w:t>
      </w:r>
      <w:proofErr w:type="spellStart"/>
      <w:r w:rsidRPr="007C38EE">
        <w:rPr>
          <w:rFonts w:ascii="Segoe UI" w:eastAsia="Calibri" w:hAnsi="Segoe UI" w:cs="Segoe UI"/>
          <w:b/>
          <w:bCs/>
          <w:i/>
          <w:iCs/>
          <w:sz w:val="24"/>
          <w:szCs w:val="24"/>
          <w:lang w:val="de-DE"/>
        </w:rPr>
        <w:t>l'écran</w:t>
      </w:r>
      <w:proofErr w:type="spellEnd"/>
      <w:r w:rsidRPr="007C38EE">
        <w:rPr>
          <w:rFonts w:ascii="Segoe UI" w:eastAsia="Calibri" w:hAnsi="Segoe UI" w:cs="Segoe UI"/>
          <w:b/>
          <w:bCs/>
          <w:i/>
          <w:iCs/>
          <w:sz w:val="24"/>
          <w:szCs w:val="24"/>
          <w:lang w:val="de-DE"/>
        </w:rPr>
        <w:t>] "</w:t>
      </w:r>
      <w:proofErr w:type="spellStart"/>
      <w:r w:rsidRPr="007C38EE">
        <w:rPr>
          <w:rFonts w:ascii="Segoe UI" w:eastAsia="Calibri" w:hAnsi="Segoe UI" w:cs="Segoe UI"/>
          <w:b/>
          <w:bCs/>
          <w:i/>
          <w:iCs/>
          <w:sz w:val="24"/>
          <w:szCs w:val="24"/>
          <w:lang w:val="de-DE"/>
        </w:rPr>
        <w:t>Algorithme</w:t>
      </w:r>
      <w:proofErr w:type="spellEnd"/>
      <w:r w:rsidRPr="007C38EE">
        <w:rPr>
          <w:rFonts w:ascii="Segoe UI" w:eastAsia="Calibri" w:hAnsi="Segoe UI" w:cs="Segoe UI"/>
          <w:b/>
          <w:bCs/>
          <w:i/>
          <w:iCs/>
          <w:sz w:val="24"/>
          <w:szCs w:val="24"/>
          <w:lang w:val="de-DE"/>
        </w:rPr>
        <w:t xml:space="preserve">" et le texte "NLP" </w:t>
      </w:r>
      <w:proofErr w:type="spellStart"/>
      <w:r w:rsidRPr="007C38EE">
        <w:rPr>
          <w:rFonts w:ascii="Segoe UI" w:eastAsia="Calibri" w:hAnsi="Segoe UI" w:cs="Segoe UI"/>
          <w:b/>
          <w:bCs/>
          <w:i/>
          <w:iCs/>
          <w:sz w:val="24"/>
          <w:szCs w:val="24"/>
          <w:lang w:val="de-DE"/>
        </w:rPr>
        <w:t>sur</w:t>
      </w:r>
      <w:proofErr w:type="spellEnd"/>
      <w:r w:rsidRPr="007C38EE">
        <w:rPr>
          <w:rFonts w:ascii="Segoe UI" w:eastAsia="Calibri" w:hAnsi="Segoe UI" w:cs="Segoe UI"/>
          <w:b/>
          <w:bCs/>
          <w:i/>
          <w:iCs/>
          <w:sz w:val="24"/>
          <w:szCs w:val="24"/>
          <w:lang w:val="de-DE"/>
        </w:rPr>
        <w:t xml:space="preserve"> </w:t>
      </w:r>
      <w:proofErr w:type="spellStart"/>
      <w:r w:rsidRPr="007C38EE">
        <w:rPr>
          <w:rFonts w:ascii="Segoe UI" w:eastAsia="Calibri" w:hAnsi="Segoe UI" w:cs="Segoe UI"/>
          <w:b/>
          <w:bCs/>
          <w:i/>
          <w:iCs/>
          <w:sz w:val="24"/>
          <w:szCs w:val="24"/>
          <w:lang w:val="de-DE"/>
        </w:rPr>
        <w:t>une</w:t>
      </w:r>
      <w:proofErr w:type="spellEnd"/>
      <w:r w:rsidRPr="007C38EE">
        <w:rPr>
          <w:rFonts w:ascii="Segoe UI" w:eastAsia="Calibri" w:hAnsi="Segoe UI" w:cs="Segoe UI"/>
          <w:b/>
          <w:bCs/>
          <w:i/>
          <w:iCs/>
          <w:sz w:val="24"/>
          <w:szCs w:val="24"/>
          <w:lang w:val="de-DE"/>
        </w:rPr>
        <w:t xml:space="preserve"> </w:t>
      </w:r>
      <w:proofErr w:type="spellStart"/>
      <w:r w:rsidRPr="007C38EE">
        <w:rPr>
          <w:rFonts w:ascii="Segoe UI" w:eastAsia="Calibri" w:hAnsi="Segoe UI" w:cs="Segoe UI"/>
          <w:b/>
          <w:bCs/>
          <w:i/>
          <w:iCs/>
          <w:sz w:val="24"/>
          <w:szCs w:val="24"/>
          <w:lang w:val="de-DE"/>
        </w:rPr>
        <w:t>ligne</w:t>
      </w:r>
      <w:proofErr w:type="spellEnd"/>
      <w:r w:rsidRPr="007C38EE">
        <w:rPr>
          <w:rFonts w:ascii="Segoe UI" w:eastAsia="Calibri" w:hAnsi="Segoe UI" w:cs="Segoe UI"/>
          <w:b/>
          <w:bCs/>
          <w:i/>
          <w:iCs/>
          <w:sz w:val="24"/>
          <w:szCs w:val="24"/>
          <w:lang w:val="de-DE"/>
        </w:rPr>
        <w:t xml:space="preserve"> </w:t>
      </w:r>
      <w:proofErr w:type="spellStart"/>
      <w:r w:rsidRPr="007C38EE">
        <w:rPr>
          <w:rFonts w:ascii="Segoe UI" w:eastAsia="Calibri" w:hAnsi="Segoe UI" w:cs="Segoe UI"/>
          <w:b/>
          <w:bCs/>
          <w:i/>
          <w:iCs/>
          <w:sz w:val="24"/>
          <w:szCs w:val="24"/>
          <w:lang w:val="de-DE"/>
        </w:rPr>
        <w:t>avec</w:t>
      </w:r>
      <w:proofErr w:type="spellEnd"/>
      <w:r w:rsidRPr="007C38EE">
        <w:rPr>
          <w:rFonts w:ascii="Segoe UI" w:eastAsia="Calibri" w:hAnsi="Segoe UI" w:cs="Segoe UI"/>
          <w:b/>
          <w:bCs/>
          <w:i/>
          <w:iCs/>
          <w:sz w:val="24"/>
          <w:szCs w:val="24"/>
          <w:lang w:val="de-DE"/>
        </w:rPr>
        <w:t xml:space="preserve"> des </w:t>
      </w:r>
      <w:proofErr w:type="spellStart"/>
      <w:r w:rsidRPr="007C38EE">
        <w:rPr>
          <w:rFonts w:ascii="Segoe UI" w:eastAsia="Calibri" w:hAnsi="Segoe UI" w:cs="Segoe UI"/>
          <w:b/>
          <w:bCs/>
          <w:i/>
          <w:iCs/>
          <w:sz w:val="24"/>
          <w:szCs w:val="24"/>
          <w:lang w:val="de-DE"/>
        </w:rPr>
        <w:t>symboles</w:t>
      </w:r>
      <w:proofErr w:type="spellEnd"/>
      <w:r w:rsidRPr="007C38EE">
        <w:rPr>
          <w:rFonts w:ascii="Segoe UI" w:eastAsia="Calibri" w:hAnsi="Segoe UI" w:cs="Segoe UI"/>
          <w:b/>
          <w:bCs/>
          <w:i/>
          <w:iCs/>
          <w:sz w:val="24"/>
          <w:szCs w:val="24"/>
          <w:lang w:val="de-DE"/>
        </w:rPr>
        <w:t xml:space="preserve"> </w:t>
      </w:r>
      <w:proofErr w:type="spellStart"/>
      <w:r w:rsidRPr="007C38EE">
        <w:rPr>
          <w:rFonts w:ascii="Segoe UI" w:eastAsia="Calibri" w:hAnsi="Segoe UI" w:cs="Segoe UI"/>
          <w:b/>
          <w:bCs/>
          <w:i/>
          <w:iCs/>
          <w:sz w:val="24"/>
          <w:szCs w:val="24"/>
          <w:lang w:val="de-DE"/>
        </w:rPr>
        <w:t>représentant</w:t>
      </w:r>
      <w:proofErr w:type="spellEnd"/>
      <w:r w:rsidRPr="007C38EE">
        <w:rPr>
          <w:rFonts w:ascii="Segoe UI" w:eastAsia="Calibri" w:hAnsi="Segoe UI" w:cs="Segoe UI"/>
          <w:b/>
          <w:bCs/>
          <w:i/>
          <w:iCs/>
          <w:sz w:val="24"/>
          <w:szCs w:val="24"/>
          <w:lang w:val="de-DE"/>
        </w:rPr>
        <w:t xml:space="preserve"> des </w:t>
      </w:r>
      <w:proofErr w:type="spellStart"/>
      <w:r w:rsidRPr="007C38EE">
        <w:rPr>
          <w:rFonts w:ascii="Segoe UI" w:eastAsia="Calibri" w:hAnsi="Segoe UI" w:cs="Segoe UI"/>
          <w:b/>
          <w:bCs/>
          <w:i/>
          <w:iCs/>
          <w:sz w:val="24"/>
          <w:szCs w:val="24"/>
          <w:lang w:val="de-DE"/>
        </w:rPr>
        <w:t>personnes</w:t>
      </w:r>
      <w:proofErr w:type="spellEnd"/>
      <w:r w:rsidRPr="007C38EE">
        <w:rPr>
          <w:rFonts w:ascii="Segoe UI" w:eastAsia="Calibri" w:hAnsi="Segoe UI" w:cs="Segoe UI"/>
          <w:b/>
          <w:bCs/>
          <w:i/>
          <w:iCs/>
          <w:sz w:val="24"/>
          <w:szCs w:val="24"/>
          <w:lang w:val="de-DE"/>
        </w:rPr>
        <w:t>.</w:t>
      </w:r>
    </w:p>
    <w:p w14:paraId="6C0EF851" w14:textId="7136F554" w:rsidR="00E12048" w:rsidRPr="00E12048" w:rsidRDefault="00E12048" w:rsidP="00E12048">
      <w:pPr>
        <w:pStyle w:val="berschrift2"/>
        <w:shd w:val="clear" w:color="auto" w:fill="B8CE18"/>
        <w:rPr>
          <w:lang w:val="en-US"/>
        </w:rPr>
      </w:pPr>
      <w:proofErr w:type="spellStart"/>
      <w:r w:rsidRPr="00E12048">
        <w:rPr>
          <w:lang w:val="en-US"/>
        </w:rPr>
        <w:t>Traitement</w:t>
      </w:r>
      <w:proofErr w:type="spellEnd"/>
      <w:r w:rsidRPr="00E12048">
        <w:rPr>
          <w:lang w:val="en-US"/>
        </w:rPr>
        <w:t xml:space="preserve"> du </w:t>
      </w:r>
      <w:proofErr w:type="spellStart"/>
      <w:r w:rsidRPr="00E12048">
        <w:rPr>
          <w:lang w:val="en-US"/>
        </w:rPr>
        <w:t>langage</w:t>
      </w:r>
      <w:proofErr w:type="spellEnd"/>
      <w:r w:rsidRPr="00E12048">
        <w:rPr>
          <w:lang w:val="en-US"/>
        </w:rPr>
        <w:t xml:space="preserve"> naturel</w:t>
      </w:r>
    </w:p>
    <w:p w14:paraId="01197CC9" w14:textId="77777777" w:rsidR="00E12048" w:rsidRPr="00E12048" w:rsidRDefault="00E12048" w:rsidP="00E12048">
      <w:pPr>
        <w:rPr>
          <w:rFonts w:ascii="Segoe UI" w:eastAsia="Calibri" w:hAnsi="Segoe UI" w:cs="Segoe UI"/>
          <w:sz w:val="24"/>
          <w:szCs w:val="24"/>
          <w:lang w:val="es-ES"/>
        </w:rPr>
      </w:pPr>
      <w:r w:rsidRPr="00E12048">
        <w:rPr>
          <w:rFonts w:ascii="Segoe UI" w:eastAsia="Calibri" w:hAnsi="Segoe UI" w:cs="Segoe UI"/>
          <w:b/>
          <w:bCs/>
          <w:i/>
          <w:iCs/>
          <w:sz w:val="24"/>
          <w:szCs w:val="24"/>
        </w:rPr>
        <w:t xml:space="preserve">[image à l'écran] Texte affiché </w:t>
      </w:r>
      <w:r w:rsidRPr="00E12048">
        <w:rPr>
          <w:rFonts w:ascii="Segoe UI" w:eastAsia="Calibri" w:hAnsi="Segoe UI" w:cs="Segoe UI"/>
          <w:b/>
          <w:bCs/>
          <w:sz w:val="24"/>
          <w:szCs w:val="24"/>
          <w:lang w:val="es-ES"/>
        </w:rPr>
        <w:t>"Traitement du langage naturel"</w:t>
      </w:r>
    </w:p>
    <w:p w14:paraId="49D4DA60" w14:textId="77777777" w:rsidR="00E12048" w:rsidRPr="00E12048" w:rsidRDefault="00E12048" w:rsidP="00E12048">
      <w:pPr>
        <w:rPr>
          <w:rFonts w:ascii="Segoe UI" w:eastAsia="Calibri" w:hAnsi="Segoe UI" w:cs="Segoe UI"/>
          <w:sz w:val="24"/>
          <w:szCs w:val="24"/>
          <w:lang w:val="es-ES"/>
        </w:rPr>
      </w:pPr>
      <w:r w:rsidRPr="00E12048">
        <w:rPr>
          <w:rFonts w:ascii="Segoe UI" w:eastAsia="Calibri" w:hAnsi="Segoe UI" w:cs="Segoe UI"/>
          <w:sz w:val="24"/>
          <w:szCs w:val="24"/>
          <w:lang w:val="es-ES"/>
        </w:rPr>
        <w:t xml:space="preserve">Voix off : Traitement du langage naturel. Saviez vous que chaque fois que vous demandez la météo à votre téléphone ou que la correction automatique vous évite d'envoyer un texte truffé de fautes de frappe, vous interagissez en réalité avec une forme d'intelligence artificielle appelée traitement du langage naturel ou NLP Natural Language Processing en anglais. Le NLP est capable de lire, de déchiffrer, de comprendre et de donner un sens au langage humain. Il le fait grâce à diverses méthodes telles que: l'analyse de texte, la traduction, l'analyse de sentiments et la reconnaissance vocale. </w:t>
      </w:r>
    </w:p>
    <w:p w14:paraId="05CA66ED" w14:textId="77777777" w:rsidR="00E12048" w:rsidRPr="00E12048" w:rsidRDefault="00E12048" w:rsidP="00E12048">
      <w:pPr>
        <w:rPr>
          <w:rFonts w:ascii="Segoe UI" w:eastAsia="Calibri" w:hAnsi="Segoe UI" w:cs="Segoe UI"/>
          <w:b/>
          <w:bCs/>
          <w:i/>
          <w:iCs/>
          <w:sz w:val="24"/>
          <w:szCs w:val="24"/>
          <w:lang w:val="en-US"/>
        </w:rPr>
      </w:pPr>
      <w:r w:rsidRPr="00E12048">
        <w:rPr>
          <w:rFonts w:ascii="Segoe UI" w:eastAsia="Calibri" w:hAnsi="Segoe UI" w:cs="Segoe UI"/>
          <w:b/>
          <w:bCs/>
          <w:i/>
          <w:iCs/>
          <w:sz w:val="24"/>
          <w:szCs w:val="24"/>
          <w:lang w:val="en-US"/>
        </w:rPr>
        <w:t xml:space="preserve">[image à </w:t>
      </w:r>
      <w:proofErr w:type="spellStart"/>
      <w:r w:rsidRPr="00E12048">
        <w:rPr>
          <w:rFonts w:ascii="Segoe UI" w:eastAsia="Calibri" w:hAnsi="Segoe UI" w:cs="Segoe UI"/>
          <w:b/>
          <w:bCs/>
          <w:i/>
          <w:iCs/>
          <w:sz w:val="24"/>
          <w:szCs w:val="24"/>
          <w:lang w:val="en-US"/>
        </w:rPr>
        <w:t>l'écran</w:t>
      </w:r>
      <w:proofErr w:type="spellEnd"/>
      <w:r w:rsidRPr="00E12048">
        <w:rPr>
          <w:rFonts w:ascii="Segoe UI" w:eastAsia="Calibri" w:hAnsi="Segoe UI" w:cs="Segoe UI"/>
          <w:b/>
          <w:bCs/>
          <w:i/>
          <w:iCs/>
          <w:sz w:val="24"/>
          <w:szCs w:val="24"/>
          <w:lang w:val="en-US"/>
        </w:rPr>
        <w:t>]</w:t>
      </w:r>
      <w:r w:rsidRPr="00E12048">
        <w:rPr>
          <w:rFonts w:ascii="Segoe UI" w:eastAsia="Calibri" w:hAnsi="Segoe UI" w:cs="Segoe UI"/>
          <w:sz w:val="24"/>
          <w:szCs w:val="24"/>
          <w:lang w:val="en-US"/>
        </w:rPr>
        <w:t xml:space="preserve"> </w:t>
      </w:r>
      <w:r w:rsidRPr="00E12048">
        <w:rPr>
          <w:rFonts w:ascii="Segoe UI" w:eastAsia="Calibri" w:hAnsi="Segoe UI" w:cs="Segoe UI"/>
          <w:b/>
          <w:bCs/>
          <w:i/>
          <w:iCs/>
          <w:sz w:val="24"/>
          <w:szCs w:val="24"/>
          <w:lang w:val="en-US"/>
        </w:rPr>
        <w:t xml:space="preserve">Trois cercles </w:t>
      </w:r>
      <w:proofErr w:type="spellStart"/>
      <w:r w:rsidRPr="00E12048">
        <w:rPr>
          <w:rFonts w:ascii="Segoe UI" w:eastAsia="Calibri" w:hAnsi="Segoe UI" w:cs="Segoe UI"/>
          <w:b/>
          <w:bCs/>
          <w:i/>
          <w:iCs/>
          <w:sz w:val="24"/>
          <w:szCs w:val="24"/>
          <w:lang w:val="en-US"/>
        </w:rPr>
        <w:t>contenant</w:t>
      </w:r>
      <w:proofErr w:type="spellEnd"/>
      <w:r w:rsidRPr="00E12048">
        <w:rPr>
          <w:rFonts w:ascii="Segoe UI" w:eastAsia="Calibri" w:hAnsi="Segoe UI" w:cs="Segoe UI"/>
          <w:b/>
          <w:bCs/>
          <w:i/>
          <w:iCs/>
          <w:sz w:val="24"/>
          <w:szCs w:val="24"/>
          <w:lang w:val="en-US"/>
        </w:rPr>
        <w:t xml:space="preserve"> des </w:t>
      </w:r>
      <w:proofErr w:type="spellStart"/>
      <w:r w:rsidRPr="00E12048">
        <w:rPr>
          <w:rFonts w:ascii="Segoe UI" w:eastAsia="Calibri" w:hAnsi="Segoe UI" w:cs="Segoe UI"/>
          <w:b/>
          <w:bCs/>
          <w:i/>
          <w:iCs/>
          <w:sz w:val="24"/>
          <w:szCs w:val="24"/>
          <w:lang w:val="en-US"/>
        </w:rPr>
        <w:t>symboles</w:t>
      </w:r>
      <w:proofErr w:type="spellEnd"/>
      <w:r w:rsidRPr="00E12048">
        <w:rPr>
          <w:rFonts w:ascii="Segoe UI" w:eastAsia="Calibri" w:hAnsi="Segoe UI" w:cs="Segoe UI"/>
          <w:b/>
          <w:bCs/>
          <w:i/>
          <w:iCs/>
          <w:sz w:val="24"/>
          <w:szCs w:val="24"/>
          <w:lang w:val="en-US"/>
        </w:rPr>
        <w:t xml:space="preserve"> </w:t>
      </w:r>
      <w:proofErr w:type="spellStart"/>
      <w:proofErr w:type="gramStart"/>
      <w:r w:rsidRPr="00E12048">
        <w:rPr>
          <w:rFonts w:ascii="Segoe UI" w:eastAsia="Calibri" w:hAnsi="Segoe UI" w:cs="Segoe UI"/>
          <w:b/>
          <w:bCs/>
          <w:i/>
          <w:iCs/>
          <w:sz w:val="24"/>
          <w:szCs w:val="24"/>
          <w:lang w:val="en-US"/>
        </w:rPr>
        <w:t>alignés</w:t>
      </w:r>
      <w:proofErr w:type="spellEnd"/>
      <w:r w:rsidRPr="00E12048">
        <w:rPr>
          <w:rFonts w:ascii="Segoe UI" w:eastAsia="Calibri" w:hAnsi="Segoe UI" w:cs="Segoe UI"/>
          <w:b/>
          <w:bCs/>
          <w:i/>
          <w:iCs/>
          <w:sz w:val="24"/>
          <w:szCs w:val="24"/>
          <w:lang w:val="en-US"/>
        </w:rPr>
        <w:t xml:space="preserve"> ;</w:t>
      </w:r>
      <w:proofErr w:type="gramEnd"/>
      <w:r w:rsidRPr="00E12048">
        <w:rPr>
          <w:rFonts w:ascii="Segoe UI" w:eastAsia="Calibri" w:hAnsi="Segoe UI" w:cs="Segoe UI"/>
          <w:b/>
          <w:bCs/>
          <w:i/>
          <w:iCs/>
          <w:sz w:val="24"/>
          <w:szCs w:val="24"/>
          <w:lang w:val="en-US"/>
        </w:rPr>
        <w:t xml:space="preserve"> les cercles de gauche et du </w:t>
      </w:r>
      <w:proofErr w:type="spellStart"/>
      <w:r w:rsidRPr="00E12048">
        <w:rPr>
          <w:rFonts w:ascii="Segoe UI" w:eastAsia="Calibri" w:hAnsi="Segoe UI" w:cs="Segoe UI"/>
          <w:b/>
          <w:bCs/>
          <w:i/>
          <w:iCs/>
          <w:sz w:val="24"/>
          <w:szCs w:val="24"/>
          <w:lang w:val="en-US"/>
        </w:rPr>
        <w:t>centre</w:t>
      </w:r>
      <w:proofErr w:type="spellEnd"/>
      <w:r w:rsidRPr="00E12048">
        <w:rPr>
          <w:rFonts w:ascii="Segoe UI" w:eastAsia="Calibri" w:hAnsi="Segoe UI" w:cs="Segoe UI"/>
          <w:b/>
          <w:bCs/>
          <w:i/>
          <w:iCs/>
          <w:sz w:val="24"/>
          <w:szCs w:val="24"/>
          <w:lang w:val="en-US"/>
        </w:rPr>
        <w:t xml:space="preserve"> </w:t>
      </w:r>
      <w:proofErr w:type="spellStart"/>
      <w:r w:rsidRPr="00E12048">
        <w:rPr>
          <w:rFonts w:ascii="Segoe UI" w:eastAsia="Calibri" w:hAnsi="Segoe UI" w:cs="Segoe UI"/>
          <w:b/>
          <w:bCs/>
          <w:i/>
          <w:iCs/>
          <w:sz w:val="24"/>
          <w:szCs w:val="24"/>
          <w:lang w:val="en-US"/>
        </w:rPr>
        <w:t>disparaissent</w:t>
      </w:r>
      <w:proofErr w:type="spellEnd"/>
      <w:r w:rsidRPr="00E12048">
        <w:rPr>
          <w:rFonts w:ascii="Segoe UI" w:eastAsia="Calibri" w:hAnsi="Segoe UI" w:cs="Segoe UI"/>
          <w:b/>
          <w:bCs/>
          <w:i/>
          <w:iCs/>
          <w:sz w:val="24"/>
          <w:szCs w:val="24"/>
          <w:lang w:val="en-US"/>
        </w:rPr>
        <w:t xml:space="preserve">. </w:t>
      </w:r>
    </w:p>
    <w:p w14:paraId="40DB4D11" w14:textId="77777777" w:rsidR="00E12048" w:rsidRPr="00E12048" w:rsidRDefault="00E12048" w:rsidP="00E12048">
      <w:pPr>
        <w:rPr>
          <w:rFonts w:ascii="Segoe UI" w:eastAsia="Calibri" w:hAnsi="Segoe UI" w:cs="Segoe UI"/>
          <w:sz w:val="24"/>
          <w:szCs w:val="24"/>
          <w:lang w:val="es-ES"/>
        </w:rPr>
      </w:pPr>
      <w:r w:rsidRPr="00E12048">
        <w:rPr>
          <w:rFonts w:ascii="Segoe UI" w:eastAsia="Calibri" w:hAnsi="Segoe UI" w:cs="Segoe UI"/>
          <w:sz w:val="24"/>
          <w:szCs w:val="24"/>
          <w:lang w:val="es-ES"/>
        </w:rPr>
        <w:t xml:space="preserve">Par exemple, pensez à la dernière fois que vous avez utilisé un moteur de recherche comme Bing pour trouver les paroles de votre chanson préférée. Vous aviez tapé le nom de la chanson et paroles et juste comme ça, Bing vous a montré exactement ce que vous recherchiez. Mais comment savait il que vous </w:t>
      </w:r>
      <w:r w:rsidRPr="00E12048">
        <w:rPr>
          <w:rFonts w:ascii="Segoe UI" w:eastAsia="Calibri" w:hAnsi="Segoe UI" w:cs="Segoe UI"/>
          <w:sz w:val="24"/>
          <w:szCs w:val="24"/>
          <w:lang w:val="es-ES"/>
        </w:rPr>
        <w:lastRenderedPageBreak/>
        <w:t xml:space="preserve">vouliez les paroles et non le clip ou des informations sur le chanteur ? C'est l'action du NLP. </w:t>
      </w:r>
    </w:p>
    <w:p w14:paraId="38285D24" w14:textId="77777777" w:rsidR="00E12048" w:rsidRPr="00E12048" w:rsidRDefault="00E12048" w:rsidP="00E12048">
      <w:pPr>
        <w:rPr>
          <w:rFonts w:ascii="Segoe UI" w:eastAsia="Calibri" w:hAnsi="Segoe UI" w:cs="Segoe UI"/>
          <w:b/>
          <w:bCs/>
          <w:i/>
          <w:iCs/>
          <w:sz w:val="24"/>
          <w:szCs w:val="24"/>
          <w:lang w:val="es-ES"/>
        </w:rPr>
      </w:pPr>
      <w:r w:rsidRPr="00E12048">
        <w:rPr>
          <w:rFonts w:ascii="Segoe UI" w:eastAsia="Calibri" w:hAnsi="Segoe UI" w:cs="Segoe UI"/>
          <w:b/>
          <w:bCs/>
          <w:i/>
          <w:iCs/>
          <w:sz w:val="24"/>
          <w:szCs w:val="24"/>
          <w:lang w:val="es-ES"/>
        </w:rPr>
        <w:t>[image à l'écran] A gauche, texte "NLP" entouré; à droite, un smartphone avec des cases à cocher</w:t>
      </w:r>
    </w:p>
    <w:p w14:paraId="7F8A115B" w14:textId="77777777" w:rsidR="00E12048" w:rsidRPr="00E12048" w:rsidRDefault="00E12048" w:rsidP="00E12048">
      <w:pPr>
        <w:rPr>
          <w:rFonts w:ascii="Segoe UI" w:eastAsia="Calibri" w:hAnsi="Segoe UI" w:cs="Segoe UI"/>
          <w:b/>
          <w:bCs/>
          <w:i/>
          <w:iCs/>
          <w:sz w:val="24"/>
          <w:szCs w:val="24"/>
          <w:lang w:val="es-ES"/>
        </w:rPr>
      </w:pPr>
      <w:r w:rsidRPr="00E12048">
        <w:rPr>
          <w:rFonts w:ascii="Segoe UI" w:eastAsia="Calibri" w:hAnsi="Segoe UI" w:cs="Segoe UI"/>
          <w:sz w:val="24"/>
          <w:szCs w:val="24"/>
          <w:lang w:val="es-ES"/>
        </w:rPr>
        <w:t>Le NLP agit comme un traducteur entre nous et nos appareils. Il aide nos appareils à comprendre non seulement les mots que nous disons, mais aussi ce que nous voulons dire. Ainsi que vous recherchiez les paroles d'une chanson, que vous demandiez la météo à votre téléphone ou que vous traduisez une phrase dans une autre langue, le NLP est là et vous donne l'impression de discuter avec une personne.</w:t>
      </w:r>
    </w:p>
    <w:p w14:paraId="6EC8C3BF" w14:textId="77777777" w:rsidR="00E12048" w:rsidRPr="00E12048" w:rsidRDefault="00E12048" w:rsidP="00E12048">
      <w:pPr>
        <w:rPr>
          <w:rFonts w:ascii="Segoe UI" w:eastAsia="Calibri" w:hAnsi="Segoe UI" w:cs="Segoe UI"/>
          <w:b/>
          <w:bCs/>
          <w:i/>
          <w:iCs/>
          <w:sz w:val="24"/>
          <w:szCs w:val="24"/>
          <w:lang w:val="de-DE"/>
        </w:rPr>
      </w:pPr>
      <w:r w:rsidRPr="00E12048">
        <w:rPr>
          <w:rFonts w:ascii="Segoe UI" w:eastAsia="Calibri" w:hAnsi="Segoe UI" w:cs="Segoe UI"/>
          <w:b/>
          <w:bCs/>
          <w:i/>
          <w:iCs/>
          <w:sz w:val="24"/>
          <w:szCs w:val="24"/>
          <w:lang w:val="es-ES"/>
        </w:rPr>
        <w:t>[image à l'écran]</w:t>
      </w:r>
      <w:r w:rsidRPr="00E12048">
        <w:rPr>
          <w:rFonts w:ascii="Segoe UI" w:eastAsia="Calibri" w:hAnsi="Segoe UI" w:cs="Segoe UI"/>
          <w:sz w:val="24"/>
          <w:szCs w:val="24"/>
          <w:lang w:val="es-ES"/>
        </w:rPr>
        <w:t xml:space="preserve"> </w:t>
      </w:r>
      <w:r w:rsidRPr="00E12048">
        <w:rPr>
          <w:rFonts w:ascii="Segoe UI" w:eastAsia="Calibri" w:hAnsi="Segoe UI" w:cs="Segoe UI"/>
          <w:b/>
          <w:bCs/>
          <w:i/>
          <w:iCs/>
          <w:sz w:val="24"/>
          <w:szCs w:val="24"/>
          <w:lang w:val="de-DE"/>
        </w:rPr>
        <w:t xml:space="preserve">A </w:t>
      </w:r>
      <w:proofErr w:type="spellStart"/>
      <w:r w:rsidRPr="00E12048">
        <w:rPr>
          <w:rFonts w:ascii="Segoe UI" w:eastAsia="Calibri" w:hAnsi="Segoe UI" w:cs="Segoe UI"/>
          <w:b/>
          <w:bCs/>
          <w:i/>
          <w:iCs/>
          <w:sz w:val="24"/>
          <w:szCs w:val="24"/>
          <w:lang w:val="de-DE"/>
        </w:rPr>
        <w:t>gauche</w:t>
      </w:r>
      <w:proofErr w:type="spellEnd"/>
      <w:r w:rsidRPr="00E12048">
        <w:rPr>
          <w:rFonts w:ascii="Segoe UI" w:eastAsia="Calibri" w:hAnsi="Segoe UI" w:cs="Segoe UI"/>
          <w:b/>
          <w:bCs/>
          <w:i/>
          <w:iCs/>
          <w:sz w:val="24"/>
          <w:szCs w:val="24"/>
          <w:lang w:val="de-DE"/>
        </w:rPr>
        <w:t xml:space="preserve"> du texte "NLP", deux </w:t>
      </w:r>
      <w:proofErr w:type="spellStart"/>
      <w:r w:rsidRPr="00E12048">
        <w:rPr>
          <w:rFonts w:ascii="Segoe UI" w:eastAsia="Calibri" w:hAnsi="Segoe UI" w:cs="Segoe UI"/>
          <w:b/>
          <w:bCs/>
          <w:i/>
          <w:iCs/>
          <w:sz w:val="24"/>
          <w:szCs w:val="24"/>
          <w:lang w:val="de-DE"/>
        </w:rPr>
        <w:t>bulles</w:t>
      </w:r>
      <w:proofErr w:type="spellEnd"/>
      <w:r w:rsidRPr="00E12048">
        <w:rPr>
          <w:rFonts w:ascii="Segoe UI" w:eastAsia="Calibri" w:hAnsi="Segoe UI" w:cs="Segoe UI"/>
          <w:b/>
          <w:bCs/>
          <w:i/>
          <w:iCs/>
          <w:sz w:val="24"/>
          <w:szCs w:val="24"/>
          <w:lang w:val="de-DE"/>
        </w:rPr>
        <w:t xml:space="preserve"> de </w:t>
      </w:r>
      <w:proofErr w:type="spellStart"/>
      <w:r w:rsidRPr="00E12048">
        <w:rPr>
          <w:rFonts w:ascii="Segoe UI" w:eastAsia="Calibri" w:hAnsi="Segoe UI" w:cs="Segoe UI"/>
          <w:b/>
          <w:bCs/>
          <w:i/>
          <w:iCs/>
          <w:sz w:val="24"/>
          <w:szCs w:val="24"/>
          <w:lang w:val="de-DE"/>
        </w:rPr>
        <w:t>dialogue</w:t>
      </w:r>
      <w:proofErr w:type="spellEnd"/>
      <w:r w:rsidRPr="00E12048">
        <w:rPr>
          <w:rFonts w:ascii="Segoe UI" w:eastAsia="Calibri" w:hAnsi="Segoe UI" w:cs="Segoe UI"/>
          <w:b/>
          <w:bCs/>
          <w:i/>
          <w:iCs/>
          <w:sz w:val="24"/>
          <w:szCs w:val="24"/>
          <w:lang w:val="de-DE"/>
        </w:rPr>
        <w:t xml:space="preserve"> à </w:t>
      </w:r>
      <w:proofErr w:type="spellStart"/>
      <w:r w:rsidRPr="00E12048">
        <w:rPr>
          <w:rFonts w:ascii="Segoe UI" w:eastAsia="Calibri" w:hAnsi="Segoe UI" w:cs="Segoe UI"/>
          <w:b/>
          <w:bCs/>
          <w:i/>
          <w:iCs/>
          <w:sz w:val="24"/>
          <w:szCs w:val="24"/>
          <w:lang w:val="de-DE"/>
        </w:rPr>
        <w:t>côté</w:t>
      </w:r>
      <w:proofErr w:type="spellEnd"/>
      <w:r w:rsidRPr="00E12048">
        <w:rPr>
          <w:rFonts w:ascii="Segoe UI" w:eastAsia="Calibri" w:hAnsi="Segoe UI" w:cs="Segoe UI"/>
          <w:b/>
          <w:bCs/>
          <w:i/>
          <w:iCs/>
          <w:sz w:val="24"/>
          <w:szCs w:val="24"/>
          <w:lang w:val="de-DE"/>
        </w:rPr>
        <w:t xml:space="preserve"> </w:t>
      </w:r>
      <w:proofErr w:type="spellStart"/>
      <w:r w:rsidRPr="00E12048">
        <w:rPr>
          <w:rFonts w:ascii="Segoe UI" w:eastAsia="Calibri" w:hAnsi="Segoe UI" w:cs="Segoe UI"/>
          <w:b/>
          <w:bCs/>
          <w:i/>
          <w:iCs/>
          <w:sz w:val="24"/>
          <w:szCs w:val="24"/>
          <w:lang w:val="de-DE"/>
        </w:rPr>
        <w:t>d'une</w:t>
      </w:r>
      <w:proofErr w:type="spellEnd"/>
      <w:r w:rsidRPr="00E12048">
        <w:rPr>
          <w:rFonts w:ascii="Segoe UI" w:eastAsia="Calibri" w:hAnsi="Segoe UI" w:cs="Segoe UI"/>
          <w:b/>
          <w:bCs/>
          <w:i/>
          <w:iCs/>
          <w:sz w:val="24"/>
          <w:szCs w:val="24"/>
          <w:lang w:val="de-DE"/>
        </w:rPr>
        <w:t xml:space="preserve"> </w:t>
      </w:r>
      <w:proofErr w:type="spellStart"/>
      <w:r w:rsidRPr="00E12048">
        <w:rPr>
          <w:rFonts w:ascii="Segoe UI" w:eastAsia="Calibri" w:hAnsi="Segoe UI" w:cs="Segoe UI"/>
          <w:b/>
          <w:bCs/>
          <w:i/>
          <w:iCs/>
          <w:sz w:val="24"/>
          <w:szCs w:val="24"/>
          <w:lang w:val="de-DE"/>
        </w:rPr>
        <w:t>personne</w:t>
      </w:r>
      <w:proofErr w:type="spellEnd"/>
    </w:p>
    <w:p w14:paraId="270A619C" w14:textId="77777777" w:rsidR="00E12048" w:rsidRPr="00E12048" w:rsidRDefault="00E12048" w:rsidP="00E12048">
      <w:pPr>
        <w:rPr>
          <w:rFonts w:ascii="Segoe UI" w:eastAsia="Calibri" w:hAnsi="Segoe UI" w:cs="Segoe UI"/>
          <w:sz w:val="24"/>
          <w:szCs w:val="24"/>
          <w:lang w:val="es-ES"/>
        </w:rPr>
      </w:pPr>
      <w:r w:rsidRPr="00E12048">
        <w:rPr>
          <w:rFonts w:ascii="Segoe UI" w:eastAsia="Calibri" w:hAnsi="Segoe UI" w:cs="Segoe UI"/>
          <w:sz w:val="24"/>
          <w:szCs w:val="24"/>
          <w:lang w:val="es-ES"/>
        </w:rPr>
        <w:t>Quand nous parlons de différents types d'intelligence artificielle comme le NLP, nous pouvons les trier en fonction du genre de problème qu'ils résolvent. Certains algorithmes d'IA sont excellents pour reconnaître des images. D'autres sont experts en compréhension du langage, comme le NLP. Et d'autres encore sont des pros de la prédiction de tendances. La prochaine fois que vous utiliserez votre téléphone ou ordinateur, souvenez vous que l'IA travaille en coulisse, vous rendant plus connecté que jamais.</w:t>
      </w:r>
    </w:p>
    <w:p w14:paraId="544F74D0" w14:textId="77777777" w:rsidR="00E12048" w:rsidRPr="00E12048" w:rsidRDefault="00E12048" w:rsidP="00E12048">
      <w:pPr>
        <w:rPr>
          <w:rFonts w:ascii="Segoe UI" w:eastAsia="Calibri" w:hAnsi="Segoe UI" w:cs="Segoe UI"/>
          <w:b/>
          <w:bCs/>
          <w:i/>
          <w:iCs/>
          <w:sz w:val="24"/>
          <w:szCs w:val="24"/>
          <w:lang w:val="de-DE"/>
        </w:rPr>
      </w:pPr>
      <w:r w:rsidRPr="00E12048">
        <w:rPr>
          <w:rFonts w:ascii="Segoe UI" w:eastAsia="Calibri" w:hAnsi="Segoe UI" w:cs="Segoe UI"/>
          <w:b/>
          <w:bCs/>
          <w:i/>
          <w:iCs/>
          <w:sz w:val="24"/>
          <w:szCs w:val="24"/>
          <w:lang w:val="de-DE"/>
        </w:rPr>
        <w:t>[</w:t>
      </w:r>
      <w:proofErr w:type="spellStart"/>
      <w:r w:rsidRPr="00E12048">
        <w:rPr>
          <w:rFonts w:ascii="Segoe UI" w:eastAsia="Calibri" w:hAnsi="Segoe UI" w:cs="Segoe UI"/>
          <w:b/>
          <w:bCs/>
          <w:i/>
          <w:iCs/>
          <w:sz w:val="24"/>
          <w:szCs w:val="24"/>
          <w:lang w:val="de-DE"/>
        </w:rPr>
        <w:t>image</w:t>
      </w:r>
      <w:proofErr w:type="spellEnd"/>
      <w:r w:rsidRPr="00E12048">
        <w:rPr>
          <w:rFonts w:ascii="Segoe UI" w:eastAsia="Calibri" w:hAnsi="Segoe UI" w:cs="Segoe UI"/>
          <w:b/>
          <w:bCs/>
          <w:i/>
          <w:iCs/>
          <w:sz w:val="24"/>
          <w:szCs w:val="24"/>
          <w:lang w:val="de-DE"/>
        </w:rPr>
        <w:t xml:space="preserve"> à </w:t>
      </w:r>
      <w:proofErr w:type="spellStart"/>
      <w:r w:rsidRPr="00E12048">
        <w:rPr>
          <w:rFonts w:ascii="Segoe UI" w:eastAsia="Calibri" w:hAnsi="Segoe UI" w:cs="Segoe UI"/>
          <w:b/>
          <w:bCs/>
          <w:i/>
          <w:iCs/>
          <w:sz w:val="24"/>
          <w:szCs w:val="24"/>
          <w:lang w:val="de-DE"/>
        </w:rPr>
        <w:t>l'écran</w:t>
      </w:r>
      <w:proofErr w:type="spellEnd"/>
      <w:r w:rsidRPr="00E12048">
        <w:rPr>
          <w:rFonts w:ascii="Segoe UI" w:eastAsia="Calibri" w:hAnsi="Segoe UI" w:cs="Segoe UI"/>
          <w:b/>
          <w:bCs/>
          <w:i/>
          <w:iCs/>
          <w:sz w:val="24"/>
          <w:szCs w:val="24"/>
          <w:lang w:val="de-DE"/>
        </w:rPr>
        <w:t xml:space="preserve">] Texte "IA" </w:t>
      </w:r>
      <w:proofErr w:type="spellStart"/>
      <w:r w:rsidRPr="00E12048">
        <w:rPr>
          <w:rFonts w:ascii="Segoe UI" w:eastAsia="Calibri" w:hAnsi="Segoe UI" w:cs="Segoe UI"/>
          <w:b/>
          <w:bCs/>
          <w:i/>
          <w:iCs/>
          <w:sz w:val="24"/>
          <w:szCs w:val="24"/>
          <w:lang w:val="de-DE"/>
        </w:rPr>
        <w:t>entouré</w:t>
      </w:r>
      <w:proofErr w:type="spellEnd"/>
      <w:r w:rsidRPr="00E12048">
        <w:rPr>
          <w:rFonts w:ascii="Segoe UI" w:eastAsia="Calibri" w:hAnsi="Segoe UI" w:cs="Segoe UI"/>
          <w:b/>
          <w:bCs/>
          <w:i/>
          <w:iCs/>
          <w:sz w:val="24"/>
          <w:szCs w:val="24"/>
          <w:lang w:val="de-DE"/>
        </w:rPr>
        <w:t xml:space="preserve"> et </w:t>
      </w:r>
      <w:proofErr w:type="spellStart"/>
      <w:r w:rsidRPr="00E12048">
        <w:rPr>
          <w:rFonts w:ascii="Segoe UI" w:eastAsia="Calibri" w:hAnsi="Segoe UI" w:cs="Segoe UI"/>
          <w:b/>
          <w:bCs/>
          <w:i/>
          <w:iCs/>
          <w:sz w:val="24"/>
          <w:szCs w:val="24"/>
          <w:lang w:val="de-DE"/>
        </w:rPr>
        <w:t>relié</w:t>
      </w:r>
      <w:proofErr w:type="spellEnd"/>
      <w:r w:rsidRPr="00E12048">
        <w:rPr>
          <w:rFonts w:ascii="Segoe UI" w:eastAsia="Calibri" w:hAnsi="Segoe UI" w:cs="Segoe UI"/>
          <w:b/>
          <w:bCs/>
          <w:i/>
          <w:iCs/>
          <w:sz w:val="24"/>
          <w:szCs w:val="24"/>
          <w:lang w:val="de-DE"/>
        </w:rPr>
        <w:t xml:space="preserve"> à </w:t>
      </w:r>
      <w:proofErr w:type="spellStart"/>
      <w:r w:rsidRPr="00E12048">
        <w:rPr>
          <w:rFonts w:ascii="Segoe UI" w:eastAsia="Calibri" w:hAnsi="Segoe UI" w:cs="Segoe UI"/>
          <w:b/>
          <w:bCs/>
          <w:i/>
          <w:iCs/>
          <w:sz w:val="24"/>
          <w:szCs w:val="24"/>
          <w:lang w:val="de-DE"/>
        </w:rPr>
        <w:t>une</w:t>
      </w:r>
      <w:proofErr w:type="spellEnd"/>
      <w:r w:rsidRPr="00E12048">
        <w:rPr>
          <w:rFonts w:ascii="Segoe UI" w:eastAsia="Calibri" w:hAnsi="Segoe UI" w:cs="Segoe UI"/>
          <w:b/>
          <w:bCs/>
          <w:i/>
          <w:iCs/>
          <w:sz w:val="24"/>
          <w:szCs w:val="24"/>
          <w:lang w:val="de-DE"/>
        </w:rPr>
        <w:t xml:space="preserve"> </w:t>
      </w:r>
      <w:proofErr w:type="spellStart"/>
      <w:r w:rsidRPr="00E12048">
        <w:rPr>
          <w:rFonts w:ascii="Segoe UI" w:eastAsia="Calibri" w:hAnsi="Segoe UI" w:cs="Segoe UI"/>
          <w:b/>
          <w:bCs/>
          <w:i/>
          <w:iCs/>
          <w:sz w:val="24"/>
          <w:szCs w:val="24"/>
          <w:lang w:val="de-DE"/>
        </w:rPr>
        <w:t>autre</w:t>
      </w:r>
      <w:proofErr w:type="spellEnd"/>
      <w:r w:rsidRPr="00E12048">
        <w:rPr>
          <w:rFonts w:ascii="Segoe UI" w:eastAsia="Calibri" w:hAnsi="Segoe UI" w:cs="Segoe UI"/>
          <w:b/>
          <w:bCs/>
          <w:i/>
          <w:iCs/>
          <w:sz w:val="24"/>
          <w:szCs w:val="24"/>
          <w:lang w:val="de-DE"/>
        </w:rPr>
        <w:t xml:space="preserve"> </w:t>
      </w:r>
      <w:proofErr w:type="spellStart"/>
      <w:r w:rsidRPr="00E12048">
        <w:rPr>
          <w:rFonts w:ascii="Segoe UI" w:eastAsia="Calibri" w:hAnsi="Segoe UI" w:cs="Segoe UI"/>
          <w:b/>
          <w:bCs/>
          <w:i/>
          <w:iCs/>
          <w:sz w:val="24"/>
          <w:szCs w:val="24"/>
          <w:lang w:val="de-DE"/>
        </w:rPr>
        <w:t>personne</w:t>
      </w:r>
      <w:proofErr w:type="spellEnd"/>
      <w:r w:rsidRPr="00E12048">
        <w:rPr>
          <w:rFonts w:ascii="Segoe UI" w:eastAsia="Calibri" w:hAnsi="Segoe UI" w:cs="Segoe UI"/>
          <w:b/>
          <w:bCs/>
          <w:i/>
          <w:iCs/>
          <w:sz w:val="24"/>
          <w:szCs w:val="24"/>
          <w:lang w:val="de-DE"/>
        </w:rPr>
        <w:t xml:space="preserve"> </w:t>
      </w:r>
      <w:proofErr w:type="spellStart"/>
      <w:r w:rsidRPr="00E12048">
        <w:rPr>
          <w:rFonts w:ascii="Segoe UI" w:eastAsia="Calibri" w:hAnsi="Segoe UI" w:cs="Segoe UI"/>
          <w:b/>
          <w:bCs/>
          <w:i/>
          <w:iCs/>
          <w:sz w:val="24"/>
          <w:szCs w:val="24"/>
          <w:lang w:val="de-DE"/>
        </w:rPr>
        <w:t>sur</w:t>
      </w:r>
      <w:proofErr w:type="spellEnd"/>
      <w:r w:rsidRPr="00E12048">
        <w:rPr>
          <w:rFonts w:ascii="Segoe UI" w:eastAsia="Calibri" w:hAnsi="Segoe UI" w:cs="Segoe UI"/>
          <w:b/>
          <w:bCs/>
          <w:i/>
          <w:iCs/>
          <w:sz w:val="24"/>
          <w:szCs w:val="24"/>
          <w:lang w:val="de-DE"/>
        </w:rPr>
        <w:t xml:space="preserve"> la </w:t>
      </w:r>
      <w:proofErr w:type="spellStart"/>
      <w:r w:rsidRPr="00E12048">
        <w:rPr>
          <w:rFonts w:ascii="Segoe UI" w:eastAsia="Calibri" w:hAnsi="Segoe UI" w:cs="Segoe UI"/>
          <w:b/>
          <w:bCs/>
          <w:i/>
          <w:iCs/>
          <w:sz w:val="24"/>
          <w:szCs w:val="24"/>
          <w:lang w:val="de-DE"/>
        </w:rPr>
        <w:t>droite</w:t>
      </w:r>
      <w:proofErr w:type="spellEnd"/>
    </w:p>
    <w:p w14:paraId="5BD829F7" w14:textId="77777777" w:rsidR="00893205" w:rsidRPr="007C38EE" w:rsidRDefault="00893205" w:rsidP="00276CCA">
      <w:pPr>
        <w:rPr>
          <w:rFonts w:ascii="Segoe UI" w:eastAsia="Calibri" w:hAnsi="Segoe UI" w:cs="Segoe UI"/>
          <w:sz w:val="24"/>
          <w:szCs w:val="24"/>
          <w:lang w:val="de-DE"/>
        </w:rPr>
      </w:pPr>
    </w:p>
    <w:sectPr w:rsidR="00893205" w:rsidRPr="007C38E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1373" w14:textId="77777777" w:rsidR="00BF68EE" w:rsidRDefault="00BF68EE" w:rsidP="00BF68EE">
      <w:pPr>
        <w:spacing w:after="0" w:line="240" w:lineRule="auto"/>
      </w:pPr>
      <w:r>
        <w:separator/>
      </w:r>
    </w:p>
  </w:endnote>
  <w:endnote w:type="continuationSeparator" w:id="0">
    <w:p w14:paraId="74493581" w14:textId="77777777" w:rsidR="00BF68EE" w:rsidRDefault="00BF68EE" w:rsidP="00BF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096046"/>
      <w:docPartObj>
        <w:docPartGallery w:val="Page Numbers (Bottom of Page)"/>
        <w:docPartUnique/>
      </w:docPartObj>
    </w:sdtPr>
    <w:sdtContent>
      <w:p w14:paraId="3F4F1127" w14:textId="77D184D5" w:rsidR="00E12048" w:rsidRDefault="00E12048">
        <w:pPr>
          <w:pStyle w:val="Fuzeile"/>
          <w:jc w:val="right"/>
        </w:pPr>
        <w:r>
          <w:fldChar w:fldCharType="begin"/>
        </w:r>
        <w:r>
          <w:instrText>PAGE   \* MERGEFORMAT</w:instrText>
        </w:r>
        <w:r>
          <w:fldChar w:fldCharType="separate"/>
        </w:r>
        <w:r>
          <w:rPr>
            <w:lang w:val="de-DE"/>
          </w:rPr>
          <w:t>2</w:t>
        </w:r>
        <w:r>
          <w:fldChar w:fldCharType="end"/>
        </w:r>
      </w:p>
    </w:sdtContent>
  </w:sdt>
  <w:p w14:paraId="0424605B" w14:textId="77777777" w:rsidR="00BF68EE" w:rsidRDefault="00BF68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E024" w14:textId="77777777" w:rsidR="00BF68EE" w:rsidRDefault="00BF68EE" w:rsidP="00BF68EE">
      <w:pPr>
        <w:spacing w:after="0" w:line="240" w:lineRule="auto"/>
      </w:pPr>
      <w:r>
        <w:separator/>
      </w:r>
    </w:p>
  </w:footnote>
  <w:footnote w:type="continuationSeparator" w:id="0">
    <w:p w14:paraId="0F39CF0B" w14:textId="77777777" w:rsidR="00BF68EE" w:rsidRDefault="00BF68EE" w:rsidP="00BF6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45"/>
    <w:rsid w:val="0000211A"/>
    <w:rsid w:val="00193504"/>
    <w:rsid w:val="001A0FCF"/>
    <w:rsid w:val="00214809"/>
    <w:rsid w:val="00214A9C"/>
    <w:rsid w:val="00276CCA"/>
    <w:rsid w:val="002C7E21"/>
    <w:rsid w:val="003205D3"/>
    <w:rsid w:val="00347879"/>
    <w:rsid w:val="0039651A"/>
    <w:rsid w:val="00425D58"/>
    <w:rsid w:val="00431D64"/>
    <w:rsid w:val="00437C80"/>
    <w:rsid w:val="00481843"/>
    <w:rsid w:val="0049374A"/>
    <w:rsid w:val="00556436"/>
    <w:rsid w:val="00563434"/>
    <w:rsid w:val="00585D2C"/>
    <w:rsid w:val="005B1C22"/>
    <w:rsid w:val="005B2D88"/>
    <w:rsid w:val="005F5939"/>
    <w:rsid w:val="00603A5E"/>
    <w:rsid w:val="00631C4A"/>
    <w:rsid w:val="00682E4A"/>
    <w:rsid w:val="006B3C8A"/>
    <w:rsid w:val="006C2EA3"/>
    <w:rsid w:val="006E0941"/>
    <w:rsid w:val="00751EF6"/>
    <w:rsid w:val="007561D9"/>
    <w:rsid w:val="00757CB0"/>
    <w:rsid w:val="00786CDF"/>
    <w:rsid w:val="007B27E7"/>
    <w:rsid w:val="007C38EE"/>
    <w:rsid w:val="007F33F8"/>
    <w:rsid w:val="00870D21"/>
    <w:rsid w:val="00875D1D"/>
    <w:rsid w:val="00893205"/>
    <w:rsid w:val="008932E1"/>
    <w:rsid w:val="008D5632"/>
    <w:rsid w:val="00930448"/>
    <w:rsid w:val="00940C92"/>
    <w:rsid w:val="00946BFF"/>
    <w:rsid w:val="00992B44"/>
    <w:rsid w:val="009E11F3"/>
    <w:rsid w:val="00A15D27"/>
    <w:rsid w:val="00A5459E"/>
    <w:rsid w:val="00A625AD"/>
    <w:rsid w:val="00A71061"/>
    <w:rsid w:val="00AB6F7D"/>
    <w:rsid w:val="00AC5D45"/>
    <w:rsid w:val="00AE1258"/>
    <w:rsid w:val="00B259AA"/>
    <w:rsid w:val="00B47491"/>
    <w:rsid w:val="00B711F4"/>
    <w:rsid w:val="00B772C5"/>
    <w:rsid w:val="00B81BFA"/>
    <w:rsid w:val="00BC3127"/>
    <w:rsid w:val="00BC579B"/>
    <w:rsid w:val="00BF12AC"/>
    <w:rsid w:val="00BF68EE"/>
    <w:rsid w:val="00CB6EC6"/>
    <w:rsid w:val="00D024EF"/>
    <w:rsid w:val="00D034F9"/>
    <w:rsid w:val="00D03C14"/>
    <w:rsid w:val="00D21EC9"/>
    <w:rsid w:val="00D31C5A"/>
    <w:rsid w:val="00D5270B"/>
    <w:rsid w:val="00DF51D7"/>
    <w:rsid w:val="00E025CC"/>
    <w:rsid w:val="00E04A82"/>
    <w:rsid w:val="00E12048"/>
    <w:rsid w:val="00E15806"/>
    <w:rsid w:val="00E42D84"/>
    <w:rsid w:val="00E5748D"/>
    <w:rsid w:val="00E75F85"/>
    <w:rsid w:val="00EB20B5"/>
    <w:rsid w:val="00F42D7A"/>
    <w:rsid w:val="00F849E6"/>
    <w:rsid w:val="00F965EA"/>
    <w:rsid w:val="00FD3506"/>
    <w:rsid w:val="00FF17A2"/>
    <w:rsid w:val="01F600E6"/>
    <w:rsid w:val="02C0B62C"/>
    <w:rsid w:val="0531ABA5"/>
    <w:rsid w:val="054E7350"/>
    <w:rsid w:val="07CD493A"/>
    <w:rsid w:val="07D47CA6"/>
    <w:rsid w:val="089EA261"/>
    <w:rsid w:val="0928CCB3"/>
    <w:rsid w:val="09625634"/>
    <w:rsid w:val="0B0FA908"/>
    <w:rsid w:val="0E43BE2A"/>
    <w:rsid w:val="1048FEF9"/>
    <w:rsid w:val="11E50816"/>
    <w:rsid w:val="144DA393"/>
    <w:rsid w:val="151C701C"/>
    <w:rsid w:val="163C799C"/>
    <w:rsid w:val="164ED00F"/>
    <w:rsid w:val="18267CD3"/>
    <w:rsid w:val="1AF5DB28"/>
    <w:rsid w:val="1B805266"/>
    <w:rsid w:val="1C91AB89"/>
    <w:rsid w:val="224B9FF0"/>
    <w:rsid w:val="243C15F6"/>
    <w:rsid w:val="247FCB03"/>
    <w:rsid w:val="28B23654"/>
    <w:rsid w:val="29282F5C"/>
    <w:rsid w:val="2BB22B9C"/>
    <w:rsid w:val="2F11BAE2"/>
    <w:rsid w:val="2F582DBE"/>
    <w:rsid w:val="2F73B5AF"/>
    <w:rsid w:val="2F8EC5C0"/>
    <w:rsid w:val="2FB73E39"/>
    <w:rsid w:val="3244FB5D"/>
    <w:rsid w:val="33A3A032"/>
    <w:rsid w:val="34915F59"/>
    <w:rsid w:val="3927DCAF"/>
    <w:rsid w:val="3A7C1824"/>
    <w:rsid w:val="3C17E885"/>
    <w:rsid w:val="3D531E96"/>
    <w:rsid w:val="3DB3B8E6"/>
    <w:rsid w:val="3DC3F62E"/>
    <w:rsid w:val="3E213F0B"/>
    <w:rsid w:val="42147021"/>
    <w:rsid w:val="4422FA6A"/>
    <w:rsid w:val="49061812"/>
    <w:rsid w:val="4C2E0C4F"/>
    <w:rsid w:val="4DA4A170"/>
    <w:rsid w:val="5064CBA0"/>
    <w:rsid w:val="5138CF2F"/>
    <w:rsid w:val="5387AEF8"/>
    <w:rsid w:val="5775A482"/>
    <w:rsid w:val="5850EB26"/>
    <w:rsid w:val="58CDF257"/>
    <w:rsid w:val="59B7D416"/>
    <w:rsid w:val="5B3466EA"/>
    <w:rsid w:val="5EBA9B10"/>
    <w:rsid w:val="61F23BD2"/>
    <w:rsid w:val="638E0C33"/>
    <w:rsid w:val="63A6BABE"/>
    <w:rsid w:val="64D7C648"/>
    <w:rsid w:val="65F074C7"/>
    <w:rsid w:val="664347F6"/>
    <w:rsid w:val="665CBAC6"/>
    <w:rsid w:val="665CF05B"/>
    <w:rsid w:val="66C5ACF5"/>
    <w:rsid w:val="66CD9A7B"/>
    <w:rsid w:val="66E4CCAC"/>
    <w:rsid w:val="67313674"/>
    <w:rsid w:val="69FD4DB7"/>
    <w:rsid w:val="6B6CB80E"/>
    <w:rsid w:val="6B9BF93A"/>
    <w:rsid w:val="6BFE9734"/>
    <w:rsid w:val="6CC386BF"/>
    <w:rsid w:val="6D3CDBFF"/>
    <w:rsid w:val="6D4D8476"/>
    <w:rsid w:val="70747CC1"/>
    <w:rsid w:val="70F6C887"/>
    <w:rsid w:val="7153B8E3"/>
    <w:rsid w:val="71BBBD5F"/>
    <w:rsid w:val="72EC7C65"/>
    <w:rsid w:val="753B5499"/>
    <w:rsid w:val="79427C92"/>
    <w:rsid w:val="79808315"/>
    <w:rsid w:val="79BBAC24"/>
    <w:rsid w:val="7AE172CC"/>
    <w:rsid w:val="7CE7913F"/>
    <w:rsid w:val="7E8F1D47"/>
    <w:rsid w:val="7FF3F3BC"/>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826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3205"/>
  </w:style>
  <w:style w:type="paragraph" w:styleId="berschrift2">
    <w:name w:val="heading 2"/>
    <w:basedOn w:val="Standard"/>
    <w:next w:val="Standard"/>
    <w:link w:val="berschrift2Zchn"/>
    <w:rsid w:val="00E12048"/>
    <w:pPr>
      <w:keepNext/>
      <w:keepLines/>
      <w:shd w:val="clear" w:color="auto" w:fill="ED7D31"/>
      <w:suppressAutoHyphens/>
      <w:autoSpaceDN w:val="0"/>
      <w:spacing w:before="360" w:after="240" w:line="240" w:lineRule="auto"/>
      <w:textAlignment w:val="baseline"/>
      <w:outlineLvl w:val="1"/>
    </w:pPr>
    <w:rPr>
      <w:rFonts w:ascii="Calibri Light" w:eastAsia="Calibri" w:hAnsi="Calibri Light" w:cs="Times New Roman"/>
      <w:color w:val="FFFFFF"/>
      <w:kern w:val="0"/>
      <w:sz w:val="24"/>
      <w:szCs w:val="26"/>
      <w:lang w:val="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E15806"/>
    <w:pPr>
      <w:spacing w:after="0" w:line="240" w:lineRule="auto"/>
    </w:pPr>
  </w:style>
  <w:style w:type="paragraph" w:styleId="Kommentarthema">
    <w:name w:val="annotation subject"/>
    <w:basedOn w:val="Kommentartext"/>
    <w:next w:val="Kommentartext"/>
    <w:link w:val="KommentarthemaZchn"/>
    <w:uiPriority w:val="99"/>
    <w:semiHidden/>
    <w:unhideWhenUsed/>
    <w:rsid w:val="00751EF6"/>
    <w:rPr>
      <w:b/>
      <w:bCs/>
    </w:rPr>
  </w:style>
  <w:style w:type="character" w:customStyle="1" w:styleId="KommentarthemaZchn">
    <w:name w:val="Kommentarthema Zchn"/>
    <w:basedOn w:val="KommentartextZchn"/>
    <w:link w:val="Kommentarthema"/>
    <w:uiPriority w:val="99"/>
    <w:semiHidden/>
    <w:rsid w:val="00751EF6"/>
    <w:rPr>
      <w:b/>
      <w:bCs/>
      <w:sz w:val="20"/>
      <w:szCs w:val="20"/>
    </w:rPr>
  </w:style>
  <w:style w:type="character" w:styleId="Hyperlink">
    <w:name w:val="Hyperlink"/>
    <w:basedOn w:val="Absatz-Standardschriftart"/>
    <w:uiPriority w:val="99"/>
    <w:unhideWhenUsed/>
    <w:rsid w:val="00751EF6"/>
    <w:rPr>
      <w:color w:val="0563C1" w:themeColor="hyperlink"/>
      <w:u w:val="single"/>
    </w:rPr>
  </w:style>
  <w:style w:type="character" w:customStyle="1" w:styleId="UnresolvedMention1">
    <w:name w:val="Unresolved Mention1"/>
    <w:basedOn w:val="Absatz-Standardschriftart"/>
    <w:uiPriority w:val="99"/>
    <w:semiHidden/>
    <w:unhideWhenUsed/>
    <w:rsid w:val="00751EF6"/>
    <w:rPr>
      <w:color w:val="605E5C"/>
      <w:shd w:val="clear" w:color="auto" w:fill="E1DFDD"/>
    </w:rPr>
  </w:style>
  <w:style w:type="paragraph" w:styleId="Sprechblasentext">
    <w:name w:val="Balloon Text"/>
    <w:basedOn w:val="Standard"/>
    <w:link w:val="SprechblasentextZchn"/>
    <w:uiPriority w:val="99"/>
    <w:semiHidden/>
    <w:unhideWhenUsed/>
    <w:rsid w:val="00FF17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17A2"/>
    <w:rPr>
      <w:rFonts w:ascii="Segoe UI" w:hAnsi="Segoe UI" w:cs="Segoe UI"/>
      <w:sz w:val="18"/>
      <w:szCs w:val="18"/>
    </w:rPr>
  </w:style>
  <w:style w:type="paragraph" w:styleId="Kopfzeile">
    <w:name w:val="header"/>
    <w:basedOn w:val="Standard"/>
    <w:link w:val="KopfzeileZchn"/>
    <w:uiPriority w:val="99"/>
    <w:unhideWhenUsed/>
    <w:rsid w:val="00BF68E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F68EE"/>
  </w:style>
  <w:style w:type="paragraph" w:styleId="Fuzeile">
    <w:name w:val="footer"/>
    <w:basedOn w:val="Standard"/>
    <w:link w:val="FuzeileZchn"/>
    <w:uiPriority w:val="99"/>
    <w:unhideWhenUsed/>
    <w:rsid w:val="00BF68E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F68EE"/>
  </w:style>
  <w:style w:type="character" w:customStyle="1" w:styleId="berschrift2Zchn">
    <w:name w:val="Überschrift 2 Zchn"/>
    <w:basedOn w:val="Absatz-Standardschriftart"/>
    <w:link w:val="berschrift2"/>
    <w:rsid w:val="00E12048"/>
    <w:rPr>
      <w:rFonts w:ascii="Calibri Light" w:eastAsia="Calibri" w:hAnsi="Calibri Light" w:cs="Times New Roman"/>
      <w:color w:val="FFFFFF"/>
      <w:kern w:val="0"/>
      <w:sz w:val="24"/>
      <w:szCs w:val="26"/>
      <w:shd w:val="clear" w:color="auto" w:fill="ED7D31"/>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263">
      <w:bodyDiv w:val="1"/>
      <w:marLeft w:val="0"/>
      <w:marRight w:val="0"/>
      <w:marTop w:val="0"/>
      <w:marBottom w:val="0"/>
      <w:divBdr>
        <w:top w:val="none" w:sz="0" w:space="0" w:color="auto"/>
        <w:left w:val="none" w:sz="0" w:space="0" w:color="auto"/>
        <w:bottom w:val="none" w:sz="0" w:space="0" w:color="auto"/>
        <w:right w:val="none" w:sz="0" w:space="0" w:color="auto"/>
      </w:divBdr>
    </w:div>
    <w:div w:id="198055803">
      <w:bodyDiv w:val="1"/>
      <w:marLeft w:val="0"/>
      <w:marRight w:val="0"/>
      <w:marTop w:val="0"/>
      <w:marBottom w:val="0"/>
      <w:divBdr>
        <w:top w:val="none" w:sz="0" w:space="0" w:color="auto"/>
        <w:left w:val="none" w:sz="0" w:space="0" w:color="auto"/>
        <w:bottom w:val="none" w:sz="0" w:space="0" w:color="auto"/>
        <w:right w:val="none" w:sz="0" w:space="0" w:color="auto"/>
      </w:divBdr>
    </w:div>
    <w:div w:id="525797939">
      <w:bodyDiv w:val="1"/>
      <w:marLeft w:val="0"/>
      <w:marRight w:val="0"/>
      <w:marTop w:val="0"/>
      <w:marBottom w:val="0"/>
      <w:divBdr>
        <w:top w:val="none" w:sz="0" w:space="0" w:color="auto"/>
        <w:left w:val="none" w:sz="0" w:space="0" w:color="auto"/>
        <w:bottom w:val="none" w:sz="0" w:space="0" w:color="auto"/>
        <w:right w:val="none" w:sz="0" w:space="0" w:color="auto"/>
      </w:divBdr>
    </w:div>
    <w:div w:id="625550067">
      <w:bodyDiv w:val="1"/>
      <w:marLeft w:val="0"/>
      <w:marRight w:val="0"/>
      <w:marTop w:val="0"/>
      <w:marBottom w:val="0"/>
      <w:divBdr>
        <w:top w:val="none" w:sz="0" w:space="0" w:color="auto"/>
        <w:left w:val="none" w:sz="0" w:space="0" w:color="auto"/>
        <w:bottom w:val="none" w:sz="0" w:space="0" w:color="auto"/>
        <w:right w:val="none" w:sz="0" w:space="0" w:color="auto"/>
      </w:divBdr>
    </w:div>
    <w:div w:id="660742378">
      <w:bodyDiv w:val="1"/>
      <w:marLeft w:val="0"/>
      <w:marRight w:val="0"/>
      <w:marTop w:val="0"/>
      <w:marBottom w:val="0"/>
      <w:divBdr>
        <w:top w:val="none" w:sz="0" w:space="0" w:color="auto"/>
        <w:left w:val="none" w:sz="0" w:space="0" w:color="auto"/>
        <w:bottom w:val="none" w:sz="0" w:space="0" w:color="auto"/>
        <w:right w:val="none" w:sz="0" w:space="0" w:color="auto"/>
      </w:divBdr>
    </w:div>
    <w:div w:id="1013415129">
      <w:bodyDiv w:val="1"/>
      <w:marLeft w:val="0"/>
      <w:marRight w:val="0"/>
      <w:marTop w:val="0"/>
      <w:marBottom w:val="0"/>
      <w:divBdr>
        <w:top w:val="none" w:sz="0" w:space="0" w:color="auto"/>
        <w:left w:val="none" w:sz="0" w:space="0" w:color="auto"/>
        <w:bottom w:val="none" w:sz="0" w:space="0" w:color="auto"/>
        <w:right w:val="none" w:sz="0" w:space="0" w:color="auto"/>
      </w:divBdr>
    </w:div>
    <w:div w:id="1408965379">
      <w:bodyDiv w:val="1"/>
      <w:marLeft w:val="0"/>
      <w:marRight w:val="0"/>
      <w:marTop w:val="0"/>
      <w:marBottom w:val="0"/>
      <w:divBdr>
        <w:top w:val="none" w:sz="0" w:space="0" w:color="auto"/>
        <w:left w:val="none" w:sz="0" w:space="0" w:color="auto"/>
        <w:bottom w:val="none" w:sz="0" w:space="0" w:color="auto"/>
        <w:right w:val="none" w:sz="0" w:space="0" w:color="auto"/>
      </w:divBdr>
    </w:div>
    <w:div w:id="1504198606">
      <w:bodyDiv w:val="1"/>
      <w:marLeft w:val="0"/>
      <w:marRight w:val="0"/>
      <w:marTop w:val="0"/>
      <w:marBottom w:val="0"/>
      <w:divBdr>
        <w:top w:val="none" w:sz="0" w:space="0" w:color="auto"/>
        <w:left w:val="none" w:sz="0" w:space="0" w:color="auto"/>
        <w:bottom w:val="none" w:sz="0" w:space="0" w:color="auto"/>
        <w:right w:val="none" w:sz="0" w:space="0" w:color="auto"/>
      </w:divBdr>
    </w:div>
    <w:div w:id="1525754812">
      <w:bodyDiv w:val="1"/>
      <w:marLeft w:val="0"/>
      <w:marRight w:val="0"/>
      <w:marTop w:val="0"/>
      <w:marBottom w:val="0"/>
      <w:divBdr>
        <w:top w:val="none" w:sz="0" w:space="0" w:color="auto"/>
        <w:left w:val="none" w:sz="0" w:space="0" w:color="auto"/>
        <w:bottom w:val="none" w:sz="0" w:space="0" w:color="auto"/>
        <w:right w:val="none" w:sz="0" w:space="0" w:color="auto"/>
      </w:divBdr>
    </w:div>
    <w:div w:id="1689941963">
      <w:bodyDiv w:val="1"/>
      <w:marLeft w:val="0"/>
      <w:marRight w:val="0"/>
      <w:marTop w:val="0"/>
      <w:marBottom w:val="0"/>
      <w:divBdr>
        <w:top w:val="none" w:sz="0" w:space="0" w:color="auto"/>
        <w:left w:val="none" w:sz="0" w:space="0" w:color="auto"/>
        <w:bottom w:val="none" w:sz="0" w:space="0" w:color="auto"/>
        <w:right w:val="none" w:sz="0" w:space="0" w:color="auto"/>
      </w:divBdr>
    </w:div>
    <w:div w:id="1790663598">
      <w:bodyDiv w:val="1"/>
      <w:marLeft w:val="0"/>
      <w:marRight w:val="0"/>
      <w:marTop w:val="0"/>
      <w:marBottom w:val="0"/>
      <w:divBdr>
        <w:top w:val="none" w:sz="0" w:space="0" w:color="auto"/>
        <w:left w:val="none" w:sz="0" w:space="0" w:color="auto"/>
        <w:bottom w:val="none" w:sz="0" w:space="0" w:color="auto"/>
        <w:right w:val="none" w:sz="0" w:space="0" w:color="auto"/>
      </w:divBdr>
    </w:div>
    <w:div w:id="1964338069">
      <w:bodyDiv w:val="1"/>
      <w:marLeft w:val="0"/>
      <w:marRight w:val="0"/>
      <w:marTop w:val="0"/>
      <w:marBottom w:val="0"/>
      <w:divBdr>
        <w:top w:val="none" w:sz="0" w:space="0" w:color="auto"/>
        <w:left w:val="none" w:sz="0" w:space="0" w:color="auto"/>
        <w:bottom w:val="none" w:sz="0" w:space="0" w:color="auto"/>
        <w:right w:val="none" w:sz="0" w:space="0" w:color="auto"/>
      </w:divBdr>
    </w:div>
    <w:div w:id="2013990017">
      <w:bodyDiv w:val="1"/>
      <w:marLeft w:val="0"/>
      <w:marRight w:val="0"/>
      <w:marTop w:val="0"/>
      <w:marBottom w:val="0"/>
      <w:divBdr>
        <w:top w:val="none" w:sz="0" w:space="0" w:color="auto"/>
        <w:left w:val="none" w:sz="0" w:space="0" w:color="auto"/>
        <w:bottom w:val="none" w:sz="0" w:space="0" w:color="auto"/>
        <w:right w:val="none" w:sz="0" w:space="0" w:color="auto"/>
      </w:divBdr>
    </w:div>
    <w:div w:id="2085250966">
      <w:bodyDiv w:val="1"/>
      <w:marLeft w:val="0"/>
      <w:marRight w:val="0"/>
      <w:marTop w:val="0"/>
      <w:marBottom w:val="0"/>
      <w:divBdr>
        <w:top w:val="none" w:sz="0" w:space="0" w:color="auto"/>
        <w:left w:val="none" w:sz="0" w:space="0" w:color="auto"/>
        <w:bottom w:val="none" w:sz="0" w:space="0" w:color="auto"/>
        <w:right w:val="none" w:sz="0" w:space="0" w:color="auto"/>
      </w:divBdr>
    </w:div>
    <w:div w:id="21417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D5C38-3C5F-4E44-8B45-FF65B567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960FE-9583-4143-8F61-5B2AF6E099E8}">
  <ds:schemaRefs>
    <ds:schemaRef ds:uri="http://schemas.openxmlformats.org/officeDocument/2006/bibliography"/>
  </ds:schemaRefs>
</ds:datastoreItem>
</file>

<file path=customXml/itemProps3.xml><?xml version="1.0" encoding="utf-8"?>
<ds:datastoreItem xmlns:ds="http://schemas.openxmlformats.org/officeDocument/2006/customXml" ds:itemID="{6F226BBC-F6EB-4882-81AC-35AEF0844857}">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D045080C-81C2-4ECA-969B-0C929A5886C7}">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12728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2024-04-24T07:51:00Z</dcterms:created>
  <dcterms:modified xsi:type="dcterms:W3CDTF">2025-02-18T14:12:00Z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2103600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